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D98" w:rsidRPr="00D50084" w:rsidRDefault="00D50084" w:rsidP="00D50084">
      <w:pPr>
        <w:spacing w:after="0" w:line="259" w:lineRule="auto"/>
        <w:ind w:left="765" w:right="0" w:firstLine="0"/>
        <w:jc w:val="center"/>
        <w:rPr>
          <w:sz w:val="72"/>
          <w:szCs w:val="72"/>
        </w:rPr>
      </w:pPr>
      <w:bookmarkStart w:id="0" w:name="_GoBack"/>
      <w:bookmarkEnd w:id="0"/>
      <w:r>
        <w:rPr>
          <w:noProof/>
          <w:sz w:val="96"/>
        </w:rPr>
        <w:drawing>
          <wp:anchor distT="0" distB="0" distL="114300" distR="114300" simplePos="0" relativeHeight="251658240" behindDoc="0" locked="0" layoutInCell="1" allowOverlap="1">
            <wp:simplePos x="0" y="0"/>
            <wp:positionH relativeFrom="column">
              <wp:posOffset>285750</wp:posOffset>
            </wp:positionH>
            <wp:positionV relativeFrom="paragraph">
              <wp:posOffset>590550</wp:posOffset>
            </wp:positionV>
            <wp:extent cx="5362575" cy="24853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nther one.png"/>
                    <pic:cNvPicPr/>
                  </pic:nvPicPr>
                  <pic:blipFill>
                    <a:blip r:embed="rId8">
                      <a:extLst>
                        <a:ext uri="{28A0092B-C50C-407E-A947-70E740481C1C}">
                          <a14:useLocalDpi xmlns:a14="http://schemas.microsoft.com/office/drawing/2010/main" val="0"/>
                        </a:ext>
                      </a:extLst>
                    </a:blip>
                    <a:stretch>
                      <a:fillRect/>
                    </a:stretch>
                  </pic:blipFill>
                  <pic:spPr>
                    <a:xfrm>
                      <a:off x="0" y="0"/>
                      <a:ext cx="5362575" cy="2485390"/>
                    </a:xfrm>
                    <a:prstGeom prst="rect">
                      <a:avLst/>
                    </a:prstGeom>
                  </pic:spPr>
                </pic:pic>
              </a:graphicData>
            </a:graphic>
            <wp14:sizeRelH relativeFrom="margin">
              <wp14:pctWidth>0</wp14:pctWidth>
            </wp14:sizeRelH>
          </wp:anchor>
        </w:drawing>
      </w:r>
      <w:r w:rsidRPr="00D50084">
        <w:rPr>
          <w:sz w:val="72"/>
          <w:szCs w:val="72"/>
        </w:rPr>
        <w:t>Norfork</w:t>
      </w:r>
      <w:r w:rsidR="00FA66A9" w:rsidRPr="00D50084">
        <w:rPr>
          <w:sz w:val="72"/>
          <w:szCs w:val="72"/>
        </w:rPr>
        <w:t xml:space="preserve"> School District</w:t>
      </w:r>
    </w:p>
    <w:p w:rsidR="00001D98" w:rsidRDefault="00FA66A9">
      <w:pPr>
        <w:spacing w:after="0" w:line="237" w:lineRule="auto"/>
        <w:ind w:left="4680" w:right="0" w:hanging="4440"/>
      </w:pPr>
      <w:r>
        <w:rPr>
          <w:sz w:val="96"/>
        </w:rPr>
        <w:t xml:space="preserve">  </w:t>
      </w:r>
    </w:p>
    <w:p w:rsidR="00001D98" w:rsidRDefault="00FA66A9">
      <w:pPr>
        <w:spacing w:after="0" w:line="259" w:lineRule="auto"/>
        <w:ind w:left="225" w:right="0" w:firstLine="0"/>
      </w:pPr>
      <w:r>
        <w:rPr>
          <w:sz w:val="56"/>
        </w:rPr>
        <w:t xml:space="preserve">Comprehensive School Counseling Plan </w:t>
      </w:r>
    </w:p>
    <w:p w:rsidR="00001D98" w:rsidRDefault="007C71D0">
      <w:pPr>
        <w:spacing w:after="185" w:line="259" w:lineRule="auto"/>
        <w:ind w:left="0" w:right="32" w:firstLine="0"/>
        <w:jc w:val="center"/>
        <w:rPr>
          <w:sz w:val="36"/>
        </w:rPr>
      </w:pPr>
      <w:r>
        <w:rPr>
          <w:sz w:val="36"/>
        </w:rPr>
        <w:t>2020-2021</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119"/>
        <w:gridCol w:w="3119"/>
      </w:tblGrid>
      <w:tr w:rsidR="00CE0CFA" w:rsidTr="00F37616">
        <w:tc>
          <w:tcPr>
            <w:tcW w:w="3119" w:type="dxa"/>
          </w:tcPr>
          <w:p w:rsidR="00CE0CFA" w:rsidRPr="00F37616" w:rsidRDefault="00CE0CFA">
            <w:pPr>
              <w:spacing w:after="185" w:line="259" w:lineRule="auto"/>
              <w:ind w:left="0" w:right="32" w:firstLine="0"/>
              <w:jc w:val="center"/>
              <w:rPr>
                <w:sz w:val="22"/>
              </w:rPr>
            </w:pPr>
          </w:p>
        </w:tc>
        <w:tc>
          <w:tcPr>
            <w:tcW w:w="3119" w:type="dxa"/>
          </w:tcPr>
          <w:p w:rsidR="00CE0CFA" w:rsidRPr="00F37616" w:rsidRDefault="00CE0CFA">
            <w:pPr>
              <w:spacing w:after="185" w:line="259" w:lineRule="auto"/>
              <w:ind w:left="0" w:right="32" w:firstLine="0"/>
              <w:jc w:val="center"/>
              <w:rPr>
                <w:sz w:val="32"/>
                <w:szCs w:val="32"/>
              </w:rPr>
            </w:pPr>
            <w:r w:rsidRPr="00F37616">
              <w:rPr>
                <w:sz w:val="32"/>
                <w:szCs w:val="32"/>
              </w:rPr>
              <w:t>Contact</w:t>
            </w:r>
          </w:p>
        </w:tc>
        <w:tc>
          <w:tcPr>
            <w:tcW w:w="3119" w:type="dxa"/>
          </w:tcPr>
          <w:p w:rsidR="00CE0CFA" w:rsidRPr="00F37616" w:rsidRDefault="00CE0CFA">
            <w:pPr>
              <w:spacing w:after="185" w:line="259" w:lineRule="auto"/>
              <w:ind w:left="0" w:right="32" w:firstLine="0"/>
              <w:jc w:val="center"/>
              <w:rPr>
                <w:sz w:val="22"/>
              </w:rPr>
            </w:pPr>
          </w:p>
        </w:tc>
      </w:tr>
      <w:tr w:rsidR="00CE0CFA" w:rsidTr="00F37616">
        <w:tc>
          <w:tcPr>
            <w:tcW w:w="3119" w:type="dxa"/>
          </w:tcPr>
          <w:p w:rsidR="00CE0CFA" w:rsidRPr="00F37616" w:rsidRDefault="00CE0CFA">
            <w:pPr>
              <w:spacing w:after="185" w:line="259" w:lineRule="auto"/>
              <w:ind w:left="0" w:right="32" w:firstLine="0"/>
              <w:jc w:val="center"/>
              <w:rPr>
                <w:sz w:val="22"/>
              </w:rPr>
            </w:pPr>
            <w:r w:rsidRPr="00F37616">
              <w:rPr>
                <w:sz w:val="22"/>
              </w:rPr>
              <w:t>Superintendent Office</w:t>
            </w:r>
          </w:p>
        </w:tc>
        <w:tc>
          <w:tcPr>
            <w:tcW w:w="3119" w:type="dxa"/>
          </w:tcPr>
          <w:p w:rsidR="00CE0CFA" w:rsidRPr="00F37616" w:rsidRDefault="00CE0CFA">
            <w:pPr>
              <w:spacing w:after="185" w:line="259" w:lineRule="auto"/>
              <w:ind w:left="0" w:right="32" w:firstLine="0"/>
              <w:jc w:val="center"/>
              <w:rPr>
                <w:sz w:val="22"/>
              </w:rPr>
            </w:pPr>
            <w:r w:rsidRPr="00F37616">
              <w:rPr>
                <w:sz w:val="22"/>
              </w:rPr>
              <w:t xml:space="preserve">High School </w:t>
            </w:r>
          </w:p>
        </w:tc>
        <w:tc>
          <w:tcPr>
            <w:tcW w:w="3119" w:type="dxa"/>
          </w:tcPr>
          <w:p w:rsidR="00CE0CFA" w:rsidRPr="00F37616" w:rsidRDefault="00CE0CFA">
            <w:pPr>
              <w:spacing w:after="185" w:line="259" w:lineRule="auto"/>
              <w:ind w:left="0" w:right="32" w:firstLine="0"/>
              <w:jc w:val="center"/>
              <w:rPr>
                <w:sz w:val="22"/>
              </w:rPr>
            </w:pPr>
            <w:r w:rsidRPr="00F37616">
              <w:rPr>
                <w:sz w:val="22"/>
              </w:rPr>
              <w:t>Elementary School</w:t>
            </w:r>
          </w:p>
        </w:tc>
      </w:tr>
      <w:tr w:rsidR="00CE0CFA" w:rsidTr="00F37616">
        <w:tc>
          <w:tcPr>
            <w:tcW w:w="3119" w:type="dxa"/>
          </w:tcPr>
          <w:p w:rsidR="00F37616" w:rsidRDefault="00CE0CFA">
            <w:pPr>
              <w:spacing w:after="185" w:line="259" w:lineRule="auto"/>
              <w:ind w:left="0" w:right="32" w:firstLine="0"/>
              <w:jc w:val="center"/>
              <w:rPr>
                <w:sz w:val="22"/>
              </w:rPr>
            </w:pPr>
            <w:r w:rsidRPr="00F37616">
              <w:rPr>
                <w:sz w:val="22"/>
              </w:rPr>
              <w:t xml:space="preserve">Chip Layne </w:t>
            </w:r>
          </w:p>
          <w:p w:rsidR="00CE0CFA" w:rsidRPr="00F37616" w:rsidRDefault="00CE0CFA">
            <w:pPr>
              <w:spacing w:after="185" w:line="259" w:lineRule="auto"/>
              <w:ind w:left="0" w:right="32" w:firstLine="0"/>
              <w:jc w:val="center"/>
              <w:rPr>
                <w:sz w:val="22"/>
              </w:rPr>
            </w:pPr>
            <w:r w:rsidRPr="00F37616">
              <w:rPr>
                <w:sz w:val="22"/>
              </w:rPr>
              <w:t>Superintendent</w:t>
            </w:r>
          </w:p>
        </w:tc>
        <w:tc>
          <w:tcPr>
            <w:tcW w:w="3119" w:type="dxa"/>
          </w:tcPr>
          <w:p w:rsidR="00CE0CFA" w:rsidRPr="00F37616" w:rsidRDefault="00CE0CFA">
            <w:pPr>
              <w:spacing w:after="185" w:line="259" w:lineRule="auto"/>
              <w:ind w:left="0" w:right="32" w:firstLine="0"/>
              <w:jc w:val="center"/>
              <w:rPr>
                <w:sz w:val="22"/>
              </w:rPr>
            </w:pPr>
            <w:r w:rsidRPr="00F37616">
              <w:rPr>
                <w:sz w:val="22"/>
              </w:rPr>
              <w:t xml:space="preserve">Bobby </w:t>
            </w:r>
            <w:proofErr w:type="spellStart"/>
            <w:r w:rsidRPr="00F37616">
              <w:rPr>
                <w:sz w:val="22"/>
              </w:rPr>
              <w:t>Hulse</w:t>
            </w:r>
            <w:proofErr w:type="spellEnd"/>
          </w:p>
          <w:p w:rsidR="00CE0CFA" w:rsidRPr="00F37616" w:rsidRDefault="00CE0CFA">
            <w:pPr>
              <w:spacing w:after="185" w:line="259" w:lineRule="auto"/>
              <w:ind w:left="0" w:right="32" w:firstLine="0"/>
              <w:jc w:val="center"/>
              <w:rPr>
                <w:sz w:val="22"/>
              </w:rPr>
            </w:pPr>
            <w:r w:rsidRPr="00F37616">
              <w:rPr>
                <w:sz w:val="22"/>
              </w:rPr>
              <w:t>Principal</w:t>
            </w:r>
          </w:p>
        </w:tc>
        <w:tc>
          <w:tcPr>
            <w:tcW w:w="3119" w:type="dxa"/>
          </w:tcPr>
          <w:p w:rsidR="00CE0CFA" w:rsidRPr="00F37616" w:rsidRDefault="00CE0CFA">
            <w:pPr>
              <w:spacing w:after="185" w:line="259" w:lineRule="auto"/>
              <w:ind w:left="0" w:right="32" w:firstLine="0"/>
              <w:jc w:val="center"/>
              <w:rPr>
                <w:sz w:val="22"/>
              </w:rPr>
            </w:pPr>
            <w:r w:rsidRPr="00F37616">
              <w:rPr>
                <w:sz w:val="22"/>
              </w:rPr>
              <w:t>Deana Klaus</w:t>
            </w:r>
          </w:p>
          <w:p w:rsidR="00CE0CFA" w:rsidRPr="00F37616" w:rsidRDefault="00CE0CFA">
            <w:pPr>
              <w:spacing w:after="185" w:line="259" w:lineRule="auto"/>
              <w:ind w:left="0" w:right="32" w:firstLine="0"/>
              <w:jc w:val="center"/>
              <w:rPr>
                <w:sz w:val="22"/>
              </w:rPr>
            </w:pPr>
            <w:r w:rsidRPr="00F37616">
              <w:rPr>
                <w:sz w:val="22"/>
              </w:rPr>
              <w:t>Principal</w:t>
            </w:r>
          </w:p>
        </w:tc>
      </w:tr>
      <w:tr w:rsidR="00CE0CFA" w:rsidTr="00F37616">
        <w:tc>
          <w:tcPr>
            <w:tcW w:w="3119" w:type="dxa"/>
          </w:tcPr>
          <w:p w:rsidR="00CE0CFA" w:rsidRPr="00F37616" w:rsidRDefault="00CE0CFA">
            <w:pPr>
              <w:spacing w:after="185" w:line="259" w:lineRule="auto"/>
              <w:ind w:left="0" w:right="32" w:firstLine="0"/>
              <w:jc w:val="center"/>
              <w:rPr>
                <w:sz w:val="22"/>
              </w:rPr>
            </w:pPr>
            <w:r w:rsidRPr="00F37616">
              <w:rPr>
                <w:sz w:val="22"/>
              </w:rPr>
              <w:t>44 Fireball Lane</w:t>
            </w:r>
          </w:p>
          <w:p w:rsidR="00CE0CFA" w:rsidRPr="00F37616" w:rsidRDefault="00CE0CFA">
            <w:pPr>
              <w:spacing w:after="185" w:line="259" w:lineRule="auto"/>
              <w:ind w:left="0" w:right="32" w:firstLine="0"/>
              <w:jc w:val="center"/>
              <w:rPr>
                <w:sz w:val="22"/>
              </w:rPr>
            </w:pPr>
            <w:r w:rsidRPr="00F37616">
              <w:rPr>
                <w:sz w:val="22"/>
              </w:rPr>
              <w:t>(870)499-5228</w:t>
            </w:r>
          </w:p>
        </w:tc>
        <w:tc>
          <w:tcPr>
            <w:tcW w:w="3119" w:type="dxa"/>
          </w:tcPr>
          <w:p w:rsidR="00CE0CFA" w:rsidRPr="00F37616" w:rsidRDefault="00CE0CFA">
            <w:pPr>
              <w:spacing w:after="185" w:line="259" w:lineRule="auto"/>
              <w:ind w:left="0" w:right="32" w:firstLine="0"/>
              <w:jc w:val="center"/>
              <w:rPr>
                <w:sz w:val="22"/>
              </w:rPr>
            </w:pPr>
            <w:r w:rsidRPr="00F37616">
              <w:rPr>
                <w:sz w:val="22"/>
              </w:rPr>
              <w:t>136 Mildred Simpson Lane</w:t>
            </w:r>
          </w:p>
          <w:p w:rsidR="00CE0CFA" w:rsidRPr="00F37616" w:rsidRDefault="00CE0CFA">
            <w:pPr>
              <w:spacing w:after="185" w:line="259" w:lineRule="auto"/>
              <w:ind w:left="0" w:right="32" w:firstLine="0"/>
              <w:jc w:val="center"/>
              <w:rPr>
                <w:sz w:val="22"/>
              </w:rPr>
            </w:pPr>
            <w:r w:rsidRPr="00F37616">
              <w:rPr>
                <w:sz w:val="22"/>
              </w:rPr>
              <w:t>(870)499-7191</w:t>
            </w:r>
          </w:p>
        </w:tc>
        <w:tc>
          <w:tcPr>
            <w:tcW w:w="3119" w:type="dxa"/>
          </w:tcPr>
          <w:p w:rsidR="00CE0CFA" w:rsidRPr="00F37616" w:rsidRDefault="00F37616">
            <w:pPr>
              <w:spacing w:after="185" w:line="259" w:lineRule="auto"/>
              <w:ind w:left="0" w:right="32" w:firstLine="0"/>
              <w:jc w:val="center"/>
              <w:rPr>
                <w:sz w:val="22"/>
              </w:rPr>
            </w:pPr>
            <w:r w:rsidRPr="00F37616">
              <w:rPr>
                <w:sz w:val="22"/>
              </w:rPr>
              <w:t>161 Mildred Simpson Drive</w:t>
            </w:r>
          </w:p>
          <w:p w:rsidR="00F37616" w:rsidRPr="00F37616" w:rsidRDefault="00F37616">
            <w:pPr>
              <w:spacing w:after="185" w:line="259" w:lineRule="auto"/>
              <w:ind w:left="0" w:right="32" w:firstLine="0"/>
              <w:jc w:val="center"/>
              <w:rPr>
                <w:sz w:val="22"/>
              </w:rPr>
            </w:pPr>
            <w:r w:rsidRPr="00F37616">
              <w:rPr>
                <w:sz w:val="22"/>
              </w:rPr>
              <w:t>(870)499-7192</w:t>
            </w:r>
          </w:p>
        </w:tc>
      </w:tr>
      <w:tr w:rsidR="00F37616" w:rsidTr="00F37616">
        <w:tc>
          <w:tcPr>
            <w:tcW w:w="3119" w:type="dxa"/>
          </w:tcPr>
          <w:p w:rsidR="00F37616" w:rsidRPr="00F37616" w:rsidRDefault="00F37616">
            <w:pPr>
              <w:spacing w:after="185" w:line="259" w:lineRule="auto"/>
              <w:ind w:left="0" w:right="32" w:firstLine="0"/>
              <w:jc w:val="center"/>
              <w:rPr>
                <w:sz w:val="22"/>
              </w:rPr>
            </w:pPr>
          </w:p>
        </w:tc>
        <w:tc>
          <w:tcPr>
            <w:tcW w:w="3119" w:type="dxa"/>
          </w:tcPr>
          <w:p w:rsidR="00F37616" w:rsidRPr="00F37616" w:rsidRDefault="00F37616">
            <w:pPr>
              <w:spacing w:after="185" w:line="259" w:lineRule="auto"/>
              <w:ind w:left="0" w:right="32" w:firstLine="0"/>
              <w:jc w:val="center"/>
              <w:rPr>
                <w:sz w:val="22"/>
              </w:rPr>
            </w:pPr>
          </w:p>
        </w:tc>
        <w:tc>
          <w:tcPr>
            <w:tcW w:w="3119" w:type="dxa"/>
          </w:tcPr>
          <w:p w:rsidR="00F37616" w:rsidRPr="00F37616" w:rsidRDefault="00F37616">
            <w:pPr>
              <w:spacing w:after="185" w:line="259" w:lineRule="auto"/>
              <w:ind w:left="0" w:right="32" w:firstLine="0"/>
              <w:jc w:val="center"/>
              <w:rPr>
                <w:sz w:val="22"/>
              </w:rPr>
            </w:pPr>
          </w:p>
        </w:tc>
      </w:tr>
    </w:tbl>
    <w:p w:rsidR="00CE0CFA" w:rsidRDefault="00CE0CFA">
      <w:pPr>
        <w:spacing w:after="185" w:line="259" w:lineRule="auto"/>
        <w:ind w:left="0" w:right="32" w:firstLine="0"/>
        <w:jc w:val="center"/>
        <w:rPr>
          <w:sz w:val="36"/>
        </w:rPr>
      </w:pPr>
    </w:p>
    <w:p w:rsidR="00F37616" w:rsidRDefault="00F37616">
      <w:pPr>
        <w:spacing w:after="185" w:line="259" w:lineRule="auto"/>
        <w:ind w:left="0" w:right="32" w:firstLine="0"/>
        <w:jc w:val="center"/>
        <w:rPr>
          <w:sz w:val="36"/>
        </w:rPr>
      </w:pPr>
      <w:r>
        <w:rPr>
          <w:sz w:val="36"/>
        </w:rPr>
        <w:t>School Counselors</w:t>
      </w:r>
    </w:p>
    <w:p w:rsidR="00F37616" w:rsidRDefault="00F37616">
      <w:pPr>
        <w:spacing w:after="185" w:line="259" w:lineRule="auto"/>
        <w:ind w:left="0" w:right="32" w:firstLine="0"/>
        <w:jc w:val="center"/>
        <w:rPr>
          <w:sz w:val="36"/>
        </w:rPr>
      </w:pPr>
      <w:r>
        <w:rPr>
          <w:sz w:val="36"/>
        </w:rPr>
        <w:t>Anna Cantrell- High School Counselor</w:t>
      </w:r>
    </w:p>
    <w:p w:rsidR="00F37616" w:rsidRDefault="00F37616">
      <w:pPr>
        <w:spacing w:after="185" w:line="259" w:lineRule="auto"/>
        <w:ind w:left="0" w:right="32" w:firstLine="0"/>
        <w:jc w:val="center"/>
        <w:rPr>
          <w:sz w:val="36"/>
        </w:rPr>
      </w:pPr>
      <w:r>
        <w:rPr>
          <w:sz w:val="36"/>
        </w:rPr>
        <w:t>Laura Treat- Elementary Counselor</w:t>
      </w:r>
    </w:p>
    <w:p w:rsidR="00001D98" w:rsidRDefault="00FA66A9" w:rsidP="00E01CBC">
      <w:pPr>
        <w:spacing w:after="0" w:line="259" w:lineRule="auto"/>
        <w:ind w:left="0" w:firstLine="0"/>
        <w:jc w:val="center"/>
      </w:pPr>
      <w:r>
        <w:lastRenderedPageBreak/>
        <w:t>TABLE OF CONTENTS</w:t>
      </w:r>
    </w:p>
    <w:p w:rsidR="00C73AE8" w:rsidRDefault="00C73AE8">
      <w:pPr>
        <w:spacing w:after="0" w:line="259" w:lineRule="auto"/>
        <w:ind w:left="0" w:firstLine="0"/>
        <w:jc w:val="center"/>
      </w:pPr>
    </w:p>
    <w:p w:rsidR="00001D98" w:rsidRDefault="00FA66A9" w:rsidP="00E01CBC">
      <w:pPr>
        <w:numPr>
          <w:ilvl w:val="0"/>
          <w:numId w:val="1"/>
        </w:numPr>
        <w:spacing w:after="160" w:line="259" w:lineRule="auto"/>
        <w:ind w:left="720" w:right="0" w:hanging="720"/>
      </w:pPr>
      <w:r>
        <w:t xml:space="preserve">Act </w:t>
      </w:r>
      <w:r w:rsidR="009F7A57">
        <w:t>190</w:t>
      </w:r>
      <w:r>
        <w:tab/>
        <w:t>3</w:t>
      </w:r>
      <w:r>
        <w:tab/>
        <w:t xml:space="preserve"> </w:t>
      </w:r>
    </w:p>
    <w:p w:rsidR="00001D98" w:rsidRDefault="00FA66A9" w:rsidP="00E01CBC">
      <w:pPr>
        <w:numPr>
          <w:ilvl w:val="0"/>
          <w:numId w:val="1"/>
        </w:numPr>
        <w:spacing w:after="160" w:line="259" w:lineRule="auto"/>
        <w:ind w:left="720" w:right="0" w:hanging="720"/>
      </w:pPr>
      <w:r>
        <w:t>Guidan</w:t>
      </w:r>
      <w:r w:rsidR="00D50084">
        <w:t>ce, Counseling and Career Educati</w:t>
      </w:r>
      <w:r>
        <w:t>on Services</w:t>
      </w:r>
      <w:r>
        <w:tab/>
        <w:t xml:space="preserve">3 </w:t>
      </w:r>
    </w:p>
    <w:p w:rsidR="00001D98" w:rsidRDefault="00FA66A9" w:rsidP="00E01CBC">
      <w:pPr>
        <w:numPr>
          <w:ilvl w:val="1"/>
          <w:numId w:val="1"/>
        </w:numPr>
        <w:spacing w:after="160" w:line="259" w:lineRule="auto"/>
        <w:ind w:left="1080" w:right="0" w:hanging="360"/>
      </w:pPr>
      <w:r>
        <w:t xml:space="preserve">Role of School Counselors </w:t>
      </w:r>
    </w:p>
    <w:p w:rsidR="009F7A57" w:rsidRDefault="009F7A57" w:rsidP="00E01CBC">
      <w:pPr>
        <w:numPr>
          <w:ilvl w:val="1"/>
          <w:numId w:val="1"/>
        </w:numPr>
        <w:spacing w:after="160" w:line="259" w:lineRule="auto"/>
        <w:ind w:left="1080" w:right="0" w:hanging="360"/>
      </w:pPr>
      <w:r>
        <w:t>Belief/</w:t>
      </w:r>
      <w:r w:rsidR="004B308C">
        <w:t>Vision/Mission</w:t>
      </w:r>
      <w:r>
        <w:t xml:space="preserve"> Statement</w:t>
      </w:r>
    </w:p>
    <w:p w:rsidR="00001D98" w:rsidRDefault="00FA66A9" w:rsidP="00E01CBC">
      <w:pPr>
        <w:numPr>
          <w:ilvl w:val="1"/>
          <w:numId w:val="1"/>
        </w:numPr>
        <w:spacing w:after="160" w:line="259" w:lineRule="auto"/>
        <w:ind w:left="1080" w:right="0" w:hanging="360"/>
      </w:pPr>
      <w:r>
        <w:t xml:space="preserve">Ethical Standards for School Counselors </w:t>
      </w:r>
    </w:p>
    <w:p w:rsidR="00001D98" w:rsidRDefault="00FA66A9" w:rsidP="00E01CBC">
      <w:pPr>
        <w:numPr>
          <w:ilvl w:val="1"/>
          <w:numId w:val="1"/>
        </w:numPr>
        <w:spacing w:after="160" w:line="259" w:lineRule="auto"/>
        <w:ind w:left="1080" w:right="0" w:hanging="360"/>
      </w:pPr>
      <w:r>
        <w:t xml:space="preserve">Principles of School Counseling Programs </w:t>
      </w:r>
    </w:p>
    <w:p w:rsidR="00A25C5B" w:rsidRDefault="00FA66A9" w:rsidP="00E01CBC">
      <w:pPr>
        <w:numPr>
          <w:ilvl w:val="1"/>
          <w:numId w:val="1"/>
        </w:numPr>
        <w:spacing w:after="160" w:line="259" w:lineRule="auto"/>
        <w:ind w:left="1080" w:right="0" w:hanging="360"/>
      </w:pPr>
      <w:r>
        <w:t xml:space="preserve">School Counselor </w:t>
      </w:r>
      <w:r w:rsidR="0069586F">
        <w:t>Delivery</w:t>
      </w:r>
      <w:r>
        <w:t xml:space="preserve"> </w:t>
      </w:r>
    </w:p>
    <w:p w:rsidR="0069586F" w:rsidRDefault="0069586F" w:rsidP="00534F82">
      <w:pPr>
        <w:pStyle w:val="ListParagraph"/>
        <w:numPr>
          <w:ilvl w:val="0"/>
          <w:numId w:val="1"/>
        </w:numPr>
        <w:spacing w:before="120" w:after="120" w:line="360" w:lineRule="auto"/>
        <w:ind w:left="370" w:right="0"/>
      </w:pPr>
      <w:r>
        <w:t>Program Goals</w:t>
      </w:r>
    </w:p>
    <w:p w:rsidR="0069586F" w:rsidRDefault="0069586F" w:rsidP="00534F82">
      <w:pPr>
        <w:pStyle w:val="ListParagraph"/>
        <w:numPr>
          <w:ilvl w:val="1"/>
          <w:numId w:val="1"/>
        </w:numPr>
        <w:spacing w:before="120" w:after="120" w:line="360" w:lineRule="auto"/>
        <w:ind w:left="1094" w:right="0" w:hanging="374"/>
      </w:pPr>
      <w:r>
        <w:t>High School Goal</w:t>
      </w:r>
    </w:p>
    <w:p w:rsidR="0069586F" w:rsidRDefault="0069586F" w:rsidP="00155861">
      <w:pPr>
        <w:pStyle w:val="ListParagraph"/>
        <w:numPr>
          <w:ilvl w:val="1"/>
          <w:numId w:val="1"/>
        </w:numPr>
        <w:spacing w:after="160" w:line="360" w:lineRule="auto"/>
        <w:ind w:left="1094" w:right="0" w:hanging="374"/>
      </w:pPr>
      <w:r>
        <w:t>Elementary Goal</w:t>
      </w:r>
    </w:p>
    <w:p w:rsidR="0011701F" w:rsidRDefault="0011701F" w:rsidP="00155861">
      <w:pPr>
        <w:pStyle w:val="ListParagraph"/>
        <w:numPr>
          <w:ilvl w:val="1"/>
          <w:numId w:val="1"/>
        </w:numPr>
        <w:spacing w:after="160" w:line="360" w:lineRule="auto"/>
        <w:ind w:left="1094" w:right="0" w:hanging="374"/>
      </w:pPr>
      <w:r>
        <w:t>Accountability</w:t>
      </w:r>
    </w:p>
    <w:p w:rsidR="0069586F" w:rsidRDefault="0069586F" w:rsidP="0069586F">
      <w:pPr>
        <w:pStyle w:val="ListParagraph"/>
        <w:spacing w:after="160" w:line="259" w:lineRule="auto"/>
        <w:ind w:left="360" w:right="0" w:firstLine="0"/>
      </w:pPr>
    </w:p>
    <w:p w:rsidR="00001D98" w:rsidRDefault="0047061E" w:rsidP="00E01CBC">
      <w:pPr>
        <w:pStyle w:val="ListParagraph"/>
        <w:numPr>
          <w:ilvl w:val="0"/>
          <w:numId w:val="1"/>
        </w:numPr>
        <w:spacing w:after="160" w:line="259" w:lineRule="auto"/>
        <w:ind w:left="370" w:right="0"/>
      </w:pPr>
      <w:r>
        <w:t>Identification and Programs for Students at Risk of Failure</w:t>
      </w:r>
      <w:r>
        <w:tab/>
      </w:r>
      <w:r w:rsidR="00FA66A9">
        <w:t xml:space="preserve"> </w:t>
      </w:r>
    </w:p>
    <w:p w:rsidR="00001D98" w:rsidRDefault="00D50084" w:rsidP="00E01CBC">
      <w:pPr>
        <w:numPr>
          <w:ilvl w:val="1"/>
          <w:numId w:val="1"/>
        </w:numPr>
        <w:spacing w:after="160" w:line="259" w:lineRule="auto"/>
        <w:ind w:left="1080" w:right="0" w:hanging="360"/>
      </w:pPr>
      <w:r>
        <w:t>Definiti</w:t>
      </w:r>
      <w:r w:rsidR="00FA66A9">
        <w:t xml:space="preserve">on of At-Risk </w:t>
      </w:r>
    </w:p>
    <w:p w:rsidR="00001D98" w:rsidRDefault="00FA66A9" w:rsidP="00E01CBC">
      <w:pPr>
        <w:numPr>
          <w:ilvl w:val="1"/>
          <w:numId w:val="1"/>
        </w:numPr>
        <w:spacing w:after="160" w:line="259" w:lineRule="auto"/>
        <w:ind w:left="1080" w:right="0" w:hanging="360"/>
      </w:pPr>
      <w:r>
        <w:t xml:space="preserve">Dropout Tracking Plan </w:t>
      </w:r>
    </w:p>
    <w:p w:rsidR="00001D98" w:rsidRDefault="00FA66A9" w:rsidP="00E01CBC">
      <w:pPr>
        <w:numPr>
          <w:ilvl w:val="1"/>
          <w:numId w:val="1"/>
        </w:numPr>
        <w:spacing w:after="160" w:line="259" w:lineRule="auto"/>
        <w:ind w:left="1080" w:right="0" w:hanging="360"/>
      </w:pPr>
      <w:r>
        <w:t xml:space="preserve">Truancy Policy </w:t>
      </w:r>
    </w:p>
    <w:p w:rsidR="00001D98" w:rsidRDefault="00FA66A9" w:rsidP="00E01CBC">
      <w:pPr>
        <w:numPr>
          <w:ilvl w:val="1"/>
          <w:numId w:val="1"/>
        </w:numPr>
        <w:spacing w:after="160" w:line="259" w:lineRule="auto"/>
        <w:ind w:left="1080" w:right="0" w:hanging="360"/>
      </w:pPr>
      <w:r>
        <w:t xml:space="preserve">At-Risk Student Services </w:t>
      </w:r>
    </w:p>
    <w:p w:rsidR="00001D98" w:rsidRDefault="00FA66A9" w:rsidP="00E01CBC">
      <w:pPr>
        <w:numPr>
          <w:ilvl w:val="0"/>
          <w:numId w:val="1"/>
        </w:numPr>
        <w:spacing w:after="160" w:line="259" w:lineRule="auto"/>
        <w:ind w:left="720" w:right="0" w:hanging="720"/>
      </w:pPr>
      <w:r>
        <w:t>School Crisis Plans</w:t>
      </w:r>
      <w:r>
        <w:tab/>
        <w:t xml:space="preserve">13 </w:t>
      </w:r>
    </w:p>
    <w:p w:rsidR="00001D98" w:rsidRDefault="00FA66A9" w:rsidP="00E01CBC">
      <w:pPr>
        <w:numPr>
          <w:ilvl w:val="1"/>
          <w:numId w:val="1"/>
        </w:numPr>
        <w:spacing w:after="160" w:line="259" w:lineRule="auto"/>
        <w:ind w:left="1080" w:right="0" w:hanging="360"/>
      </w:pPr>
      <w:r>
        <w:t xml:space="preserve">Inclusive School Crisis Plan </w:t>
      </w:r>
    </w:p>
    <w:p w:rsidR="00001D98" w:rsidRDefault="00FA66A9" w:rsidP="00E01CBC">
      <w:pPr>
        <w:numPr>
          <w:ilvl w:val="1"/>
          <w:numId w:val="1"/>
        </w:numPr>
        <w:spacing w:after="160" w:line="259" w:lineRule="auto"/>
        <w:ind w:left="1080" w:right="0" w:hanging="360"/>
      </w:pPr>
      <w:r>
        <w:t xml:space="preserve">Crisis Procedures </w:t>
      </w:r>
    </w:p>
    <w:p w:rsidR="0011701F" w:rsidRDefault="00FA66A9" w:rsidP="00E01CBC">
      <w:pPr>
        <w:numPr>
          <w:ilvl w:val="1"/>
          <w:numId w:val="1"/>
        </w:numPr>
        <w:spacing w:after="160" w:line="259" w:lineRule="auto"/>
        <w:ind w:left="1080" w:right="0" w:hanging="360"/>
      </w:pPr>
      <w:r>
        <w:t xml:space="preserve">Ongoing Training and Changes </w:t>
      </w:r>
    </w:p>
    <w:p w:rsidR="0011701F" w:rsidRDefault="0011701F" w:rsidP="0011701F">
      <w:pPr>
        <w:spacing w:after="160" w:line="259" w:lineRule="auto"/>
        <w:ind w:left="360" w:right="0" w:firstLine="0"/>
      </w:pPr>
    </w:p>
    <w:p w:rsidR="00C73AE8" w:rsidRDefault="00FA66A9" w:rsidP="00C73AE8">
      <w:pPr>
        <w:spacing w:after="0" w:line="259" w:lineRule="auto"/>
        <w:ind w:left="0" w:right="0" w:firstLine="0"/>
      </w:pPr>
      <w:r>
        <w:t xml:space="preserve"> </w:t>
      </w:r>
      <w:r>
        <w:tab/>
        <w:t xml:space="preserve"> </w:t>
      </w:r>
    </w:p>
    <w:p w:rsidR="009F7A57" w:rsidRDefault="009F7A57" w:rsidP="009F7A57">
      <w:pPr>
        <w:pStyle w:val="ListParagraph"/>
        <w:spacing w:after="0" w:line="259" w:lineRule="auto"/>
        <w:ind w:left="0" w:right="0" w:firstLine="0"/>
      </w:pPr>
    </w:p>
    <w:p w:rsidR="009F7A57" w:rsidRDefault="009F7A57" w:rsidP="009F7A57">
      <w:pPr>
        <w:pStyle w:val="ListParagraph"/>
        <w:spacing w:after="0" w:line="259" w:lineRule="auto"/>
        <w:ind w:left="0" w:right="0" w:firstLine="0"/>
      </w:pPr>
    </w:p>
    <w:p w:rsidR="009F7A57" w:rsidRDefault="009F7A57" w:rsidP="009F7A57">
      <w:pPr>
        <w:pStyle w:val="ListParagraph"/>
        <w:spacing w:after="0" w:line="259" w:lineRule="auto"/>
        <w:ind w:left="0" w:right="0" w:firstLine="0"/>
      </w:pPr>
    </w:p>
    <w:p w:rsidR="009F7A57" w:rsidRDefault="009F7A57" w:rsidP="009F7A57">
      <w:pPr>
        <w:pStyle w:val="ListParagraph"/>
        <w:spacing w:after="0" w:line="259" w:lineRule="auto"/>
        <w:ind w:left="0" w:right="0" w:firstLine="0"/>
      </w:pPr>
    </w:p>
    <w:p w:rsidR="009F7A57" w:rsidRDefault="009F7A57" w:rsidP="009F7A57">
      <w:pPr>
        <w:pStyle w:val="ListParagraph"/>
        <w:spacing w:after="0" w:line="259" w:lineRule="auto"/>
        <w:ind w:left="0" w:right="0" w:firstLine="0"/>
      </w:pPr>
    </w:p>
    <w:p w:rsidR="009F7A57" w:rsidRDefault="009F7A57" w:rsidP="009F7A57">
      <w:pPr>
        <w:pStyle w:val="ListParagraph"/>
        <w:spacing w:after="0" w:line="259" w:lineRule="auto"/>
        <w:ind w:left="0" w:right="0" w:firstLine="0"/>
      </w:pPr>
    </w:p>
    <w:p w:rsidR="0069586F" w:rsidRDefault="0069586F" w:rsidP="0069586F">
      <w:pPr>
        <w:ind w:left="0" w:right="2" w:firstLine="720"/>
      </w:pPr>
      <w:r>
        <w:t xml:space="preserve">The following is the comprehensive school counseling program for Norfork School District. This plan is site-based upon the needs identified by parents, teachers, principals, students and other agencies with which the district works. This plan ensures coordination of the various student services.  </w:t>
      </w:r>
    </w:p>
    <w:p w:rsidR="009F7A57" w:rsidRDefault="009F7A57" w:rsidP="009F7A57">
      <w:pPr>
        <w:pStyle w:val="ListParagraph"/>
        <w:spacing w:after="0" w:line="259" w:lineRule="auto"/>
        <w:ind w:left="0" w:right="0" w:firstLine="0"/>
      </w:pPr>
    </w:p>
    <w:p w:rsidR="009F7A57" w:rsidRDefault="009F7A57" w:rsidP="009F7A57">
      <w:pPr>
        <w:pStyle w:val="ListParagraph"/>
        <w:spacing w:after="0" w:line="259" w:lineRule="auto"/>
        <w:ind w:left="0" w:right="0" w:firstLine="0"/>
      </w:pPr>
    </w:p>
    <w:p w:rsidR="00001D98" w:rsidRDefault="00FA66A9" w:rsidP="00155861">
      <w:pPr>
        <w:pStyle w:val="ListParagraph"/>
        <w:numPr>
          <w:ilvl w:val="0"/>
          <w:numId w:val="8"/>
        </w:numPr>
        <w:spacing w:after="0" w:line="360" w:lineRule="auto"/>
        <w:ind w:right="0"/>
      </w:pPr>
      <w:r>
        <w:t xml:space="preserve">ACT </w:t>
      </w:r>
      <w:r w:rsidR="009F7A57">
        <w:t>190</w:t>
      </w:r>
    </w:p>
    <w:p w:rsidR="009F7A57" w:rsidRDefault="009F7A57" w:rsidP="00155861">
      <w:pPr>
        <w:pStyle w:val="ListParagraph"/>
        <w:spacing w:after="0" w:line="360" w:lineRule="auto"/>
        <w:ind w:left="1080" w:right="15" w:firstLine="0"/>
      </w:pPr>
      <w:r>
        <w:t>Act 190, The School Counseling Improvement Act, states that school counselors shall spend at least ninety percent (90%) of his/her time each month, on student contact days, providing direct and indirect counseling services to students.</w:t>
      </w:r>
    </w:p>
    <w:p w:rsidR="009F7A57" w:rsidRDefault="009F7A57" w:rsidP="009F7A57">
      <w:pPr>
        <w:pStyle w:val="ListParagraph"/>
        <w:spacing w:after="0" w:line="259" w:lineRule="auto"/>
        <w:ind w:left="1080" w:right="0" w:firstLine="0"/>
      </w:pPr>
    </w:p>
    <w:p w:rsidR="00803C72" w:rsidRDefault="00FA66A9" w:rsidP="009F7A57">
      <w:pPr>
        <w:pStyle w:val="Heading1"/>
        <w:numPr>
          <w:ilvl w:val="0"/>
          <w:numId w:val="8"/>
        </w:numPr>
        <w:rPr>
          <w:b w:val="0"/>
        </w:rPr>
      </w:pPr>
      <w:r>
        <w:t>GUIDANCE, COUNSELING, AND CAREER EDUCATION</w:t>
      </w:r>
      <w:r>
        <w:rPr>
          <w:b w:val="0"/>
        </w:rPr>
        <w:t xml:space="preserve"> </w:t>
      </w:r>
    </w:p>
    <w:p w:rsidR="009F7A57" w:rsidRDefault="009F7A57" w:rsidP="009F7A57">
      <w:pPr>
        <w:pStyle w:val="Heading1"/>
        <w:ind w:left="0" w:firstLine="0"/>
        <w:rPr>
          <w:b w:val="0"/>
        </w:rPr>
      </w:pPr>
    </w:p>
    <w:p w:rsidR="00001D98" w:rsidRDefault="00FA66A9" w:rsidP="009F7A57">
      <w:pPr>
        <w:pStyle w:val="Heading1"/>
        <w:ind w:left="0" w:firstLine="0"/>
      </w:pPr>
      <w:r>
        <w:rPr>
          <w:b w:val="0"/>
        </w:rPr>
        <w:t xml:space="preserve">A. </w:t>
      </w:r>
      <w:r>
        <w:t>Role of School Counselors</w:t>
      </w:r>
      <w:r>
        <w:rPr>
          <w:b w:val="0"/>
        </w:rPr>
        <w:t xml:space="preserve"> </w:t>
      </w:r>
    </w:p>
    <w:p w:rsidR="00001D98" w:rsidRDefault="00FA66A9">
      <w:pPr>
        <w:ind w:left="0" w:right="2" w:firstLine="720"/>
      </w:pPr>
      <w:r>
        <w:t xml:space="preserve">School counselors are highly concerned with the whole child. Their goal is to help students develop academically and socially and to guide them toward career choices that will suit their life goals. </w:t>
      </w:r>
      <w:r w:rsidR="009F7A57">
        <w:t>Norfork High School counselor, Anna Cantrell, Arrie Goforth Elementary counselor, Laura Treat, provide a thoughtfully planned program to help students meet their fullest potential academically, socially/emotionally, and in career decision-making. The role of the school counselor is broad and requires expertise in multiple topics. This manual has been adapted as a guide for Arkansas school counselors to develop and personalize for use at each school and/or district. It includes information about legislation and Rules regarding public school student services planning, shares the American School Counselor Association Model including the Mindsets and Behaviors.</w:t>
      </w:r>
      <w:r>
        <w:t xml:space="preserve"> </w:t>
      </w:r>
    </w:p>
    <w:p w:rsidR="00001D98" w:rsidRDefault="00FA66A9">
      <w:pPr>
        <w:ind w:left="0" w:right="2" w:firstLine="720"/>
      </w:pPr>
      <w:r>
        <w:t>School counselors help all pupils by establishing individual, group, and classroo</w:t>
      </w:r>
      <w:r w:rsidR="00D50084">
        <w:t>m contacts with them, collaborating with teachers, and coordinati</w:t>
      </w:r>
      <w:r>
        <w:t>ng with other school or community guidance resources. School counselors use their skills and knowledge base to influence the personal development of students by establishing the importanc</w:t>
      </w:r>
      <w:r w:rsidR="00D50084">
        <w:t>e of these skills and communicati</w:t>
      </w:r>
      <w:r>
        <w:t xml:space="preserve">ng to all teachers and school staff.  </w:t>
      </w:r>
    </w:p>
    <w:p w:rsidR="00001D98" w:rsidRDefault="00FA66A9">
      <w:pPr>
        <w:ind w:left="0" w:right="2" w:firstLine="720"/>
      </w:pPr>
      <w:r>
        <w:t>Counselo</w:t>
      </w:r>
      <w:r w:rsidR="00D50084">
        <w:t>rs in each district school function differently due to the variati</w:t>
      </w:r>
      <w:r>
        <w:t xml:space="preserve">ons in the developmental stages </w:t>
      </w:r>
      <w:r w:rsidR="00D50084">
        <w:t>of students and school organizati</w:t>
      </w:r>
      <w:r w:rsidR="00E65CCD">
        <w:t>on. C</w:t>
      </w:r>
      <w:r>
        <w:t>ouns</w:t>
      </w:r>
      <w:r w:rsidR="00E65CCD">
        <w:t>eling and guidance are functi</w:t>
      </w:r>
      <w:r>
        <w:t xml:space="preserve">ons integral to the school and are maximized when counselors collaborate with others.  </w:t>
      </w:r>
    </w:p>
    <w:p w:rsidR="009F7A57" w:rsidRDefault="009F7A57" w:rsidP="009F7A57">
      <w:pPr>
        <w:ind w:right="2"/>
      </w:pPr>
    </w:p>
    <w:p w:rsidR="00B971FD" w:rsidRPr="00155861" w:rsidRDefault="009F7A57" w:rsidP="009F7A57">
      <w:pPr>
        <w:ind w:right="2"/>
        <w:rPr>
          <w:b/>
        </w:rPr>
      </w:pPr>
      <w:r w:rsidRPr="00155861">
        <w:rPr>
          <w:b/>
        </w:rPr>
        <w:t xml:space="preserve">B. </w:t>
      </w:r>
      <w:r w:rsidR="0069586F" w:rsidRPr="00155861">
        <w:rPr>
          <w:b/>
        </w:rPr>
        <w:t>Belief, Vision and Mission</w:t>
      </w:r>
      <w:r w:rsidR="00B971FD" w:rsidRPr="00155861">
        <w:rPr>
          <w:b/>
        </w:rPr>
        <w:t xml:space="preserve"> Statements</w:t>
      </w:r>
    </w:p>
    <w:p w:rsidR="00B971FD" w:rsidRDefault="00B971FD" w:rsidP="009F7A57">
      <w:pPr>
        <w:ind w:right="2"/>
      </w:pPr>
    </w:p>
    <w:p w:rsidR="00B971FD" w:rsidRDefault="00B971FD" w:rsidP="00B971FD">
      <w:pPr>
        <w:ind w:right="2"/>
      </w:pPr>
      <w:r>
        <w:t xml:space="preserve">Belief: We believe that all students have the ability and right to learn in a safe, nurturing environment which considers the needs of the whole child. </w:t>
      </w:r>
    </w:p>
    <w:p w:rsidR="00B971FD" w:rsidRDefault="00B971FD" w:rsidP="00B971FD">
      <w:pPr>
        <w:ind w:right="2"/>
      </w:pPr>
    </w:p>
    <w:p w:rsidR="00B971FD" w:rsidRDefault="00B971FD" w:rsidP="00B971FD">
      <w:pPr>
        <w:ind w:right="2"/>
      </w:pPr>
      <w:r>
        <w:t>Vision: We as school counselors want all learners to meet their greatest academic, social and emotional potential</w:t>
      </w:r>
    </w:p>
    <w:p w:rsidR="00B971FD" w:rsidRDefault="00B971FD" w:rsidP="00B971FD">
      <w:pPr>
        <w:ind w:right="2"/>
      </w:pPr>
    </w:p>
    <w:p w:rsidR="00001D98" w:rsidRDefault="00B971FD" w:rsidP="00B971FD">
      <w:pPr>
        <w:ind w:right="2"/>
      </w:pPr>
      <w:r>
        <w:t xml:space="preserve">Mission: </w:t>
      </w:r>
      <w:r w:rsidR="009F7A57">
        <w:t xml:space="preserve"> The mission of the Norfork School District school counseling program is to provide a comprehensive, developmental, counseling program </w:t>
      </w:r>
      <w:r>
        <w:t>that</w:t>
      </w:r>
      <w:r w:rsidR="009F7A57">
        <w:t xml:space="preserve"> addresses the academic, career and personal/social development of ALL students. In partnership with administrators, teachers, staff, parents/guardians, and community members, school counselors facilitate the support system to ensure ALL students are prepared with the knowledge and skills to strive for excellence and become lifelong learners, problem solvers, and productive citizens. </w:t>
      </w:r>
    </w:p>
    <w:p w:rsidR="00F37616" w:rsidRDefault="00F37616" w:rsidP="004B308C">
      <w:pPr>
        <w:ind w:right="2"/>
      </w:pPr>
    </w:p>
    <w:p w:rsidR="00001D98" w:rsidRDefault="00FA66A9">
      <w:pPr>
        <w:spacing w:after="0" w:line="259" w:lineRule="auto"/>
        <w:ind w:left="0" w:right="0" w:firstLine="0"/>
      </w:pPr>
      <w:r>
        <w:t xml:space="preserve"> </w:t>
      </w:r>
    </w:p>
    <w:p w:rsidR="00001D98" w:rsidRDefault="00FA66A9">
      <w:pPr>
        <w:spacing w:after="0" w:line="259" w:lineRule="auto"/>
        <w:ind w:left="0" w:right="0" w:firstLine="0"/>
      </w:pPr>
      <w:r>
        <w:t xml:space="preserve"> </w:t>
      </w:r>
    </w:p>
    <w:p w:rsidR="00001D98" w:rsidRPr="00155861" w:rsidRDefault="00FA66A9" w:rsidP="004B308C">
      <w:pPr>
        <w:spacing w:after="0" w:line="259" w:lineRule="auto"/>
        <w:ind w:left="0" w:right="0" w:firstLine="0"/>
        <w:rPr>
          <w:b/>
        </w:rPr>
      </w:pPr>
      <w:r w:rsidRPr="00155861">
        <w:rPr>
          <w:b/>
        </w:rPr>
        <w:t xml:space="preserve"> </w:t>
      </w:r>
      <w:r w:rsidR="004B308C" w:rsidRPr="00155861">
        <w:rPr>
          <w:b/>
        </w:rPr>
        <w:t>C</w:t>
      </w:r>
      <w:r w:rsidRPr="00155861">
        <w:rPr>
          <w:b/>
        </w:rPr>
        <w:t>.</w:t>
      </w:r>
      <w:r w:rsidRPr="00155861">
        <w:rPr>
          <w:b/>
        </w:rPr>
        <w:tab/>
        <w:t xml:space="preserve">Ethical Standards for School Counselors </w:t>
      </w:r>
    </w:p>
    <w:p w:rsidR="00C73AE8" w:rsidRPr="00C73AE8" w:rsidRDefault="00C73AE8" w:rsidP="00C73AE8"/>
    <w:p w:rsidR="00001D98" w:rsidRDefault="00FA66A9">
      <w:pPr>
        <w:ind w:left="0" w:right="2" w:firstLine="720"/>
      </w:pPr>
      <w:r>
        <w:t>The school counselors in</w:t>
      </w:r>
      <w:r w:rsidR="00C73AE8">
        <w:t xml:space="preserve"> Norfor</w:t>
      </w:r>
      <w:r w:rsidR="00F15BA6">
        <w:t>k</w:t>
      </w:r>
      <w:r>
        <w:t xml:space="preserve"> School District adhere to the Ethical Standards for School Counselors developed by the American School Counselor Association. The purposes of the standards are to serve as a guide for ethical practices, provide a benchmark for evaluation of counselor activities, and inform those served by the school counselor of acceptable counselor practices and expected professional behavior. The following ethical guidelines (in addition to others found in the standards) are practiced by the school counselors.  </w:t>
      </w:r>
    </w:p>
    <w:p w:rsidR="00C73AE8" w:rsidRDefault="00C73AE8">
      <w:pPr>
        <w:ind w:left="0" w:right="2" w:firstLine="720"/>
      </w:pPr>
    </w:p>
    <w:p w:rsidR="00001D98" w:rsidRDefault="00FA66A9">
      <w:pPr>
        <w:numPr>
          <w:ilvl w:val="0"/>
          <w:numId w:val="2"/>
        </w:numPr>
        <w:spacing w:after="0" w:line="259" w:lineRule="auto"/>
        <w:ind w:right="0" w:hanging="360"/>
      </w:pPr>
      <w:r>
        <w:rPr>
          <w:u w:val="single" w:color="000000"/>
        </w:rPr>
        <w:t>Responsibilities to Students</w:t>
      </w:r>
      <w:r>
        <w:t xml:space="preserve">  </w:t>
      </w:r>
    </w:p>
    <w:p w:rsidR="00001D98" w:rsidRDefault="00FA66A9">
      <w:pPr>
        <w:numPr>
          <w:ilvl w:val="1"/>
          <w:numId w:val="2"/>
        </w:numPr>
        <w:ind w:right="2" w:hanging="360"/>
      </w:pPr>
      <w:r>
        <w:t xml:space="preserve">The school counselor informs students of the goals of the counseling practice and keeps information confidential unless disclosure is required to prevent clear and imminent danger or when legal requirements demand confidential information to be revealed.  </w:t>
      </w:r>
    </w:p>
    <w:p w:rsidR="00001D98" w:rsidRDefault="00FA66A9">
      <w:pPr>
        <w:numPr>
          <w:ilvl w:val="1"/>
          <w:numId w:val="2"/>
        </w:numPr>
        <w:ind w:right="2" w:hanging="360"/>
      </w:pPr>
      <w:r>
        <w:t xml:space="preserve">The school counselor works with students to develop a plan of ac on for addressing student needs. This includes appropriate referrals to outside resources.  </w:t>
      </w:r>
    </w:p>
    <w:p w:rsidR="00001D98" w:rsidRDefault="00FA66A9">
      <w:pPr>
        <w:numPr>
          <w:ilvl w:val="1"/>
          <w:numId w:val="2"/>
        </w:numPr>
        <w:ind w:right="2" w:hanging="360"/>
      </w:pPr>
      <w:r>
        <w:t xml:space="preserve">The school counselor informs appropriate authorities when a student’s condition indicates a clear and imminent danger to the student or others.  </w:t>
      </w:r>
    </w:p>
    <w:p w:rsidR="00001D98" w:rsidRDefault="00FA66A9">
      <w:pPr>
        <w:numPr>
          <w:ilvl w:val="1"/>
          <w:numId w:val="2"/>
        </w:numPr>
        <w:ind w:right="2" w:hanging="360"/>
      </w:pPr>
      <w:r>
        <w:t xml:space="preserve">The school counselor maintains and secures records necessary for delivering counseling services. </w:t>
      </w:r>
    </w:p>
    <w:p w:rsidR="00001D98" w:rsidRDefault="00FA66A9">
      <w:pPr>
        <w:numPr>
          <w:ilvl w:val="0"/>
          <w:numId w:val="2"/>
        </w:numPr>
        <w:spacing w:after="0" w:line="259" w:lineRule="auto"/>
        <w:ind w:right="0" w:hanging="360"/>
      </w:pPr>
      <w:r>
        <w:rPr>
          <w:u w:val="single" w:color="000000"/>
        </w:rPr>
        <w:t>Responsibilities to Parents</w:t>
      </w:r>
      <w:r>
        <w:t xml:space="preserve"> </w:t>
      </w:r>
    </w:p>
    <w:p w:rsidR="00001D98" w:rsidRDefault="00FA66A9">
      <w:pPr>
        <w:numPr>
          <w:ilvl w:val="1"/>
          <w:numId w:val="2"/>
        </w:numPr>
        <w:ind w:right="2" w:hanging="360"/>
      </w:pPr>
      <w:r>
        <w:t xml:space="preserve">The school counselor respects the rights and responsibilities of parents and seeks to establish a collaborative relationship for the benefit of the student. </w:t>
      </w:r>
    </w:p>
    <w:p w:rsidR="00001D98" w:rsidRDefault="00FA66A9">
      <w:pPr>
        <w:numPr>
          <w:ilvl w:val="1"/>
          <w:numId w:val="2"/>
        </w:numPr>
        <w:ind w:right="2" w:hanging="360"/>
      </w:pPr>
      <w:r>
        <w:t xml:space="preserve">The school counselor adheres to laws and local guidelines when assisting parents.  </w:t>
      </w:r>
    </w:p>
    <w:p w:rsidR="00001D98" w:rsidRDefault="00FA66A9">
      <w:pPr>
        <w:numPr>
          <w:ilvl w:val="1"/>
          <w:numId w:val="2"/>
        </w:numPr>
        <w:ind w:right="2" w:hanging="360"/>
      </w:pPr>
      <w:r>
        <w:t xml:space="preserve">The school counselor informs parents of the counselor’s role, with emphasis on the confidential nature of the counseling relationship. </w:t>
      </w:r>
    </w:p>
    <w:p w:rsidR="00001D98" w:rsidRDefault="00FA66A9">
      <w:pPr>
        <w:numPr>
          <w:ilvl w:val="1"/>
          <w:numId w:val="2"/>
        </w:numPr>
        <w:ind w:right="2" w:hanging="360"/>
      </w:pPr>
      <w:r>
        <w:t xml:space="preserve">The school counselor provides parents with accurate, comprehensive, and relevant information in an objective and caring manner. </w:t>
      </w:r>
    </w:p>
    <w:p w:rsidR="00001D98" w:rsidRDefault="00FA66A9">
      <w:pPr>
        <w:numPr>
          <w:ilvl w:val="1"/>
          <w:numId w:val="2"/>
        </w:numPr>
        <w:ind w:right="2" w:hanging="360"/>
      </w:pPr>
      <w:r>
        <w:t xml:space="preserve">The school counselor makes reasonable efforts to honor the wishes of parents and guardians concerning information that he/she may share.  </w:t>
      </w:r>
    </w:p>
    <w:p w:rsidR="00001D98" w:rsidRDefault="00FA66A9">
      <w:pPr>
        <w:numPr>
          <w:ilvl w:val="0"/>
          <w:numId w:val="2"/>
        </w:numPr>
        <w:spacing w:after="0" w:line="259" w:lineRule="auto"/>
        <w:ind w:right="0" w:hanging="360"/>
      </w:pPr>
      <w:r>
        <w:rPr>
          <w:u w:val="single" w:color="000000"/>
        </w:rPr>
        <w:t>Responsibilities to Colleagues and Professional Associates</w:t>
      </w:r>
      <w:r>
        <w:t xml:space="preserve"> </w:t>
      </w:r>
    </w:p>
    <w:p w:rsidR="00001D98" w:rsidRDefault="00FA66A9">
      <w:pPr>
        <w:numPr>
          <w:ilvl w:val="1"/>
          <w:numId w:val="2"/>
        </w:numPr>
        <w:ind w:right="2" w:hanging="360"/>
      </w:pPr>
      <w:r>
        <w:t xml:space="preserve">The school counselor establishes and maintains professional relationships with faculty, staff, and </w:t>
      </w:r>
      <w:r w:rsidR="00C73AE8">
        <w:t>administration to facilitate opti</w:t>
      </w:r>
      <w:r>
        <w:t xml:space="preserve">mal counseling services.  </w:t>
      </w:r>
    </w:p>
    <w:p w:rsidR="00001D98" w:rsidRDefault="00FA66A9">
      <w:pPr>
        <w:numPr>
          <w:ilvl w:val="1"/>
          <w:numId w:val="2"/>
        </w:numPr>
        <w:ind w:right="2" w:hanging="360"/>
      </w:pPr>
      <w:r>
        <w:t xml:space="preserve">The school counselor promotes awareness and adherence to appropriate guidelines regarding confidentiality, the distinct on between public and private information, and staff consultation. </w:t>
      </w:r>
    </w:p>
    <w:p w:rsidR="00001D98" w:rsidRDefault="00FA66A9">
      <w:pPr>
        <w:numPr>
          <w:ilvl w:val="1"/>
          <w:numId w:val="2"/>
        </w:numPr>
        <w:ind w:right="2" w:hanging="360"/>
      </w:pPr>
      <w:r>
        <w:t xml:space="preserve">The school counselor provides professional personnel with accurate, objective, concise, and meaningful data necessary to adequately evaluate, counsel, and assist students.  </w:t>
      </w:r>
    </w:p>
    <w:p w:rsidR="00001D98" w:rsidRDefault="00FA66A9">
      <w:pPr>
        <w:spacing w:after="0" w:line="259" w:lineRule="auto"/>
        <w:ind w:left="1800" w:right="0" w:firstLine="0"/>
      </w:pPr>
      <w:r>
        <w:t xml:space="preserve"> </w:t>
      </w:r>
    </w:p>
    <w:p w:rsidR="00001D98" w:rsidRDefault="00FA66A9">
      <w:pPr>
        <w:spacing w:after="0" w:line="259" w:lineRule="auto"/>
        <w:ind w:left="1080" w:right="0" w:firstLine="0"/>
      </w:pPr>
      <w:r>
        <w:t xml:space="preserve"> </w:t>
      </w:r>
    </w:p>
    <w:p w:rsidR="00001D98" w:rsidRDefault="00FA66A9">
      <w:pPr>
        <w:numPr>
          <w:ilvl w:val="0"/>
          <w:numId w:val="2"/>
        </w:numPr>
        <w:spacing w:after="0" w:line="259" w:lineRule="auto"/>
        <w:ind w:right="0" w:hanging="360"/>
      </w:pPr>
      <w:r>
        <w:rPr>
          <w:u w:val="single" w:color="000000"/>
        </w:rPr>
        <w:t>Responsibilities to the School and Community</w:t>
      </w:r>
      <w:r>
        <w:t xml:space="preserve"> </w:t>
      </w:r>
    </w:p>
    <w:p w:rsidR="00001D98" w:rsidRDefault="00FA66A9">
      <w:pPr>
        <w:numPr>
          <w:ilvl w:val="1"/>
          <w:numId w:val="2"/>
        </w:numPr>
        <w:ind w:right="2" w:hanging="360"/>
      </w:pPr>
      <w:r>
        <w:t xml:space="preserve">The school counselor supports and protects the educational program against any infringement not in the best interest of students. </w:t>
      </w:r>
    </w:p>
    <w:p w:rsidR="00001D98" w:rsidRDefault="00FA66A9">
      <w:pPr>
        <w:numPr>
          <w:ilvl w:val="1"/>
          <w:numId w:val="2"/>
        </w:numPr>
        <w:ind w:right="2" w:hanging="360"/>
      </w:pPr>
      <w:r>
        <w:t xml:space="preserve">The school counselor informs appropriate officials of conditions that may be potentially disruptive or damaging to the school’s mission, personnel, and property while honoring confidentiality. </w:t>
      </w:r>
    </w:p>
    <w:p w:rsidR="00001D98" w:rsidRDefault="00FA66A9">
      <w:pPr>
        <w:numPr>
          <w:ilvl w:val="1"/>
          <w:numId w:val="2"/>
        </w:numPr>
        <w:ind w:right="2" w:hanging="360"/>
      </w:pPr>
      <w:r>
        <w:t xml:space="preserve">The school counselor assists in developing curricular and environmental conditions appropriate for the school and community as well as educational procedures and programs to meet students’ developmental needs.  </w:t>
      </w:r>
    </w:p>
    <w:p w:rsidR="00001D98" w:rsidRDefault="00FA66A9">
      <w:pPr>
        <w:numPr>
          <w:ilvl w:val="1"/>
          <w:numId w:val="2"/>
        </w:numPr>
        <w:ind w:right="2" w:hanging="360"/>
      </w:pPr>
      <w:r>
        <w:t xml:space="preserve">The school counselor collaborates with agencies, organizations, and individuals in the best interest of students and without regard to personal reward.  </w:t>
      </w:r>
    </w:p>
    <w:p w:rsidR="00C73AE8" w:rsidRDefault="00C73AE8" w:rsidP="00B971FD">
      <w:pPr>
        <w:ind w:left="1785" w:right="2" w:firstLine="0"/>
      </w:pPr>
    </w:p>
    <w:p w:rsidR="00001D98" w:rsidRDefault="00155861">
      <w:pPr>
        <w:pStyle w:val="Heading1"/>
        <w:ind w:left="715"/>
      </w:pPr>
      <w:r>
        <w:t>D</w:t>
      </w:r>
      <w:r w:rsidR="00FA66A9">
        <w:t xml:space="preserve">. Principles of Comprehensive School Counseling Programs </w:t>
      </w:r>
    </w:p>
    <w:p w:rsidR="00001D98" w:rsidRDefault="00FA66A9">
      <w:pPr>
        <w:ind w:left="0" w:right="2" w:firstLine="720"/>
      </w:pPr>
      <w:r>
        <w:t xml:space="preserve">State law and the Arkansas Department of Education mandate certain requirements for school counseling programs. The </w:t>
      </w:r>
      <w:r w:rsidR="00F15BA6">
        <w:t>Norfork</w:t>
      </w:r>
      <w:r>
        <w:t xml:space="preserve"> School District is in compliance with all of these policies.  </w:t>
      </w:r>
    </w:p>
    <w:p w:rsidR="00C73AE8" w:rsidRDefault="00C73AE8">
      <w:pPr>
        <w:ind w:left="0" w:right="2" w:firstLine="720"/>
      </w:pPr>
    </w:p>
    <w:p w:rsidR="00001D98" w:rsidRDefault="00FA66A9">
      <w:pPr>
        <w:numPr>
          <w:ilvl w:val="0"/>
          <w:numId w:val="3"/>
        </w:numPr>
        <w:ind w:right="2" w:hanging="360"/>
      </w:pPr>
      <w:r>
        <w:t xml:space="preserve">Norfork School District complies with accreditation requirements of 450/1 student-to-counselor ratio district-wide.  </w:t>
      </w:r>
    </w:p>
    <w:p w:rsidR="00001D98" w:rsidRDefault="00F15BA6">
      <w:pPr>
        <w:numPr>
          <w:ilvl w:val="0"/>
          <w:numId w:val="3"/>
        </w:numPr>
        <w:ind w:right="2" w:hanging="360"/>
      </w:pPr>
      <w:r>
        <w:t>Norfork</w:t>
      </w:r>
      <w:r w:rsidR="00FA66A9">
        <w:t xml:space="preserve"> School District provides facilities in accordance with state guidelines. Counseling offices are equipped with telephone lines to ensure privacy, areas for individual and group counseling, and storage for specialized testing and secure records.  </w:t>
      </w:r>
    </w:p>
    <w:p w:rsidR="009F7A57" w:rsidRDefault="009F7A57" w:rsidP="009F7A57">
      <w:pPr>
        <w:ind w:left="1080" w:right="2" w:firstLine="0"/>
      </w:pPr>
    </w:p>
    <w:p w:rsidR="00001D98" w:rsidRDefault="00FA66A9">
      <w:pPr>
        <w:pStyle w:val="Heading1"/>
        <w:tabs>
          <w:tab w:val="center" w:pos="811"/>
          <w:tab w:val="center" w:pos="2898"/>
        </w:tabs>
        <w:ind w:left="0" w:firstLine="0"/>
      </w:pPr>
      <w:r>
        <w:rPr>
          <w:b w:val="0"/>
          <w:sz w:val="22"/>
        </w:rPr>
        <w:tab/>
      </w:r>
      <w:r w:rsidR="00155861">
        <w:t>E</w:t>
      </w:r>
      <w:r>
        <w:t>.</w:t>
      </w:r>
      <w:r>
        <w:tab/>
        <w:t xml:space="preserve">School Counselor </w:t>
      </w:r>
      <w:r w:rsidR="0069586F">
        <w:t>Delivery</w:t>
      </w:r>
      <w:r>
        <w:t xml:space="preserve"> </w:t>
      </w:r>
    </w:p>
    <w:p w:rsidR="009F7A57" w:rsidRDefault="009F7A57">
      <w:pPr>
        <w:ind w:left="0" w:right="2" w:firstLine="720"/>
      </w:pPr>
    </w:p>
    <w:p w:rsidR="00001D98" w:rsidRDefault="00FA66A9">
      <w:pPr>
        <w:ind w:left="0" w:right="2" w:firstLine="720"/>
      </w:pPr>
      <w:r>
        <w:t>The role o</w:t>
      </w:r>
      <w:r w:rsidR="00C73AE8">
        <w:t>f the school counselor in Norfor</w:t>
      </w:r>
      <w:r>
        <w:t xml:space="preserve">k School District includes, but is not limited to the following:  </w:t>
      </w:r>
    </w:p>
    <w:p w:rsidR="009F7A57" w:rsidRDefault="009F7A57">
      <w:pPr>
        <w:ind w:left="0" w:right="2" w:firstLine="720"/>
      </w:pPr>
    </w:p>
    <w:p w:rsidR="00001D98" w:rsidRDefault="00FA66A9">
      <w:pPr>
        <w:numPr>
          <w:ilvl w:val="0"/>
          <w:numId w:val="4"/>
        </w:numPr>
        <w:spacing w:after="0" w:line="259" w:lineRule="auto"/>
        <w:ind w:right="0" w:hanging="360"/>
      </w:pPr>
      <w:r>
        <w:rPr>
          <w:u w:val="single" w:color="000000"/>
        </w:rPr>
        <w:t>Classroom Guidance</w:t>
      </w:r>
      <w:r>
        <w:t xml:space="preserve"> </w:t>
      </w:r>
    </w:p>
    <w:p w:rsidR="00001D98" w:rsidRDefault="00FA66A9" w:rsidP="00155861">
      <w:pPr>
        <w:ind w:left="1440" w:right="388" w:firstLine="0"/>
      </w:pPr>
      <w:r>
        <w:t xml:space="preserve">The school counseling program involves planned guidance for all students. Topics are age-related exercises that foster students’ academic, personal-social, and career growth. Character development and an -bullying curriculum will be provided. Guidance classes, by law, should not exceed 30 minutes and should not occur more than 10 times per week.  </w:t>
      </w:r>
    </w:p>
    <w:p w:rsidR="00001D98" w:rsidRDefault="00FA66A9">
      <w:pPr>
        <w:numPr>
          <w:ilvl w:val="0"/>
          <w:numId w:val="4"/>
        </w:numPr>
        <w:spacing w:after="0" w:line="259" w:lineRule="auto"/>
        <w:ind w:right="0" w:hanging="360"/>
      </w:pPr>
      <w:r>
        <w:rPr>
          <w:u w:val="single" w:color="000000"/>
        </w:rPr>
        <w:t>Individual and Small Group Counseling</w:t>
      </w:r>
      <w:r>
        <w:t xml:space="preserve"> </w:t>
      </w:r>
    </w:p>
    <w:p w:rsidR="00001D98" w:rsidRDefault="00F15BA6" w:rsidP="00155861">
      <w:pPr>
        <w:ind w:left="1440" w:right="2" w:firstLine="0"/>
      </w:pPr>
      <w:r>
        <w:t xml:space="preserve">Norfork </w:t>
      </w:r>
      <w:r w:rsidR="00FA66A9">
        <w:t xml:space="preserve">School District counselors provide individual and group counseling services to students in kindergarten through twelfth grade as needed.  </w:t>
      </w:r>
    </w:p>
    <w:p w:rsidR="00001D98" w:rsidRDefault="00FA66A9">
      <w:pPr>
        <w:numPr>
          <w:ilvl w:val="0"/>
          <w:numId w:val="4"/>
        </w:numPr>
        <w:spacing w:after="0" w:line="259" w:lineRule="auto"/>
        <w:ind w:right="0" w:hanging="360"/>
      </w:pPr>
      <w:r>
        <w:rPr>
          <w:u w:val="single" w:color="000000"/>
        </w:rPr>
        <w:t>Consultation</w:t>
      </w:r>
      <w:r>
        <w:t xml:space="preserve"> </w:t>
      </w:r>
    </w:p>
    <w:p w:rsidR="00001D98" w:rsidRDefault="00FA66A9" w:rsidP="00155861">
      <w:pPr>
        <w:ind w:left="1530" w:right="2" w:hanging="18"/>
      </w:pPr>
      <w:r>
        <w:t xml:space="preserve">Consultations are held as needed with parents, faculty, and other agencies to assist with student needs as occasions arise.  </w:t>
      </w:r>
    </w:p>
    <w:p w:rsidR="00001D98" w:rsidRDefault="00FA66A9">
      <w:pPr>
        <w:numPr>
          <w:ilvl w:val="0"/>
          <w:numId w:val="4"/>
        </w:numPr>
        <w:spacing w:after="0" w:line="259" w:lineRule="auto"/>
        <w:ind w:right="0" w:hanging="360"/>
      </w:pPr>
      <w:r>
        <w:rPr>
          <w:u w:val="single" w:color="000000"/>
        </w:rPr>
        <w:t>Coordination</w:t>
      </w:r>
      <w:r>
        <w:t xml:space="preserve"> </w:t>
      </w:r>
    </w:p>
    <w:p w:rsidR="00001D98" w:rsidRDefault="00FA66A9" w:rsidP="00155861">
      <w:pPr>
        <w:spacing w:after="0"/>
        <w:ind w:left="1440" w:right="2" w:firstLine="0"/>
      </w:pPr>
      <w:r>
        <w:t xml:space="preserve">School counselors coordinate the use of school and community resources to assist students in need, assist parents in accessing services for their child’s needs, make referrals to outside agencies as needed, and help interpret academic and test results to parents and other stakeholders. </w:t>
      </w:r>
    </w:p>
    <w:p w:rsidR="00001D98" w:rsidRDefault="00FA66A9">
      <w:pPr>
        <w:numPr>
          <w:ilvl w:val="0"/>
          <w:numId w:val="4"/>
        </w:numPr>
        <w:spacing w:after="0" w:line="259" w:lineRule="auto"/>
        <w:ind w:right="0" w:hanging="360"/>
      </w:pPr>
      <w:r>
        <w:rPr>
          <w:u w:val="single" w:color="000000"/>
        </w:rPr>
        <w:t>Working with Parents</w:t>
      </w:r>
      <w:r>
        <w:t xml:space="preserve"> </w:t>
      </w:r>
    </w:p>
    <w:p w:rsidR="00001D98" w:rsidRDefault="00F15BA6" w:rsidP="00155861">
      <w:pPr>
        <w:ind w:left="1440" w:right="2" w:firstLine="0"/>
      </w:pPr>
      <w:r>
        <w:t>Norfork</w:t>
      </w:r>
      <w:r w:rsidR="00FA66A9">
        <w:t xml:space="preserve"> School District encourages parent involvement. Parent centers are located in each school building. Parent-Te</w:t>
      </w:r>
      <w:r w:rsidR="00803C72">
        <w:t>acher Conferences are held four times</w:t>
      </w:r>
      <w:r w:rsidR="00FA66A9">
        <w:t xml:space="preserve"> yearly and parents are encouraged to communicate with teachers and administrators regarding their child. Counselors can function as liaisons between parents and other school staff as needed. </w:t>
      </w:r>
    </w:p>
    <w:p w:rsidR="00001D98" w:rsidRDefault="00FA66A9">
      <w:pPr>
        <w:numPr>
          <w:ilvl w:val="0"/>
          <w:numId w:val="4"/>
        </w:numPr>
        <w:spacing w:after="0" w:line="259" w:lineRule="auto"/>
        <w:ind w:right="0" w:hanging="360"/>
      </w:pPr>
      <w:r>
        <w:rPr>
          <w:u w:val="single" w:color="000000"/>
        </w:rPr>
        <w:t>Assessment and Testing</w:t>
      </w:r>
      <w:r>
        <w:t xml:space="preserve"> </w:t>
      </w:r>
    </w:p>
    <w:p w:rsidR="00001D98" w:rsidRDefault="00FA66A9" w:rsidP="00155861">
      <w:pPr>
        <w:ind w:left="1440" w:right="2" w:firstLine="0"/>
      </w:pPr>
      <w:r>
        <w:t xml:space="preserve">The district test coordinator and school counselors organize all state-mandated standardized testing, provide in-service training to faculty members, and disseminate and interpret results to students, faculty, parents, and community.  </w:t>
      </w:r>
    </w:p>
    <w:p w:rsidR="00001D98" w:rsidRDefault="00FA66A9">
      <w:pPr>
        <w:numPr>
          <w:ilvl w:val="0"/>
          <w:numId w:val="4"/>
        </w:numPr>
        <w:spacing w:after="0" w:line="259" w:lineRule="auto"/>
        <w:ind w:right="0" w:hanging="360"/>
      </w:pPr>
      <w:r>
        <w:rPr>
          <w:u w:val="single" w:color="000000"/>
        </w:rPr>
        <w:t>Specialized Populations and Needs</w:t>
      </w:r>
      <w:r>
        <w:t xml:space="preserve"> </w:t>
      </w:r>
    </w:p>
    <w:p w:rsidR="00001D98" w:rsidRDefault="00FA66A9" w:rsidP="00155861">
      <w:pPr>
        <w:ind w:left="1440" w:right="2" w:firstLine="0"/>
      </w:pPr>
      <w:r>
        <w:t xml:space="preserve">Programs are offered for students with special needs. Some of these programs involve special education, 504 services, services for English Language Learners, homeless assistance, Title I services, an alternative learning environment, School-Based Mental Health Services, and individual counseling.  </w:t>
      </w:r>
      <w:r w:rsidR="009F7A57">
        <w:t xml:space="preserve">The school counselor is involved based on student need. </w:t>
      </w:r>
    </w:p>
    <w:p w:rsidR="00155861" w:rsidRDefault="00155861" w:rsidP="00155861">
      <w:pPr>
        <w:ind w:left="1440" w:right="2" w:firstLine="0"/>
      </w:pPr>
    </w:p>
    <w:p w:rsidR="00001D98" w:rsidRDefault="00FA66A9">
      <w:pPr>
        <w:numPr>
          <w:ilvl w:val="0"/>
          <w:numId w:val="4"/>
        </w:numPr>
        <w:spacing w:after="0" w:line="259" w:lineRule="auto"/>
        <w:ind w:right="0" w:hanging="360"/>
      </w:pPr>
      <w:r>
        <w:rPr>
          <w:u w:val="single" w:color="000000"/>
        </w:rPr>
        <w:t>Orientation Programs</w:t>
      </w:r>
      <w:r>
        <w:t xml:space="preserve"> </w:t>
      </w:r>
    </w:p>
    <w:p w:rsidR="00001D98" w:rsidRDefault="00F15BA6" w:rsidP="00155861">
      <w:pPr>
        <w:ind w:left="1440" w:right="2" w:firstLine="0"/>
      </w:pPr>
      <w:r>
        <w:t>Norfork</w:t>
      </w:r>
      <w:r w:rsidR="00FA66A9">
        <w:t xml:space="preserve"> School District provides orientation programs each fall before school starts for their students and parents. An Open House is held at each building to give students and parents an opportunity to meet their teachers and become familiar with their classroom environment. Students come and interact with their teachers as well as have a chance to acquaint with the new environment.  </w:t>
      </w:r>
    </w:p>
    <w:p w:rsidR="00001D98" w:rsidRDefault="00FA66A9">
      <w:pPr>
        <w:numPr>
          <w:ilvl w:val="0"/>
          <w:numId w:val="4"/>
        </w:numPr>
        <w:spacing w:after="0" w:line="259" w:lineRule="auto"/>
        <w:ind w:right="0" w:hanging="360"/>
      </w:pPr>
      <w:r>
        <w:rPr>
          <w:u w:val="single" w:color="000000"/>
        </w:rPr>
        <w:t>Class Scheduling</w:t>
      </w:r>
      <w:r>
        <w:t xml:space="preserve"> </w:t>
      </w:r>
    </w:p>
    <w:p w:rsidR="00001D98" w:rsidRDefault="009F7A57" w:rsidP="00155861">
      <w:pPr>
        <w:ind w:left="1440" w:right="232" w:firstLine="0"/>
      </w:pPr>
      <w:r>
        <w:t xml:space="preserve">High </w:t>
      </w:r>
      <w:r w:rsidR="00FA66A9">
        <w:t>School counselors are involved in the proper placement</w:t>
      </w:r>
      <w:r w:rsidR="00C73AE8">
        <w:t xml:space="preserve"> of students in the academic setti</w:t>
      </w:r>
      <w:r w:rsidR="00FA66A9">
        <w:t xml:space="preserve">ng. The goal of these placements is to promote academic success for each student.  </w:t>
      </w:r>
    </w:p>
    <w:p w:rsidR="00001D98" w:rsidRDefault="00FA66A9">
      <w:pPr>
        <w:numPr>
          <w:ilvl w:val="0"/>
          <w:numId w:val="4"/>
        </w:numPr>
        <w:spacing w:after="0" w:line="259" w:lineRule="auto"/>
        <w:ind w:right="0" w:hanging="360"/>
      </w:pPr>
      <w:r>
        <w:rPr>
          <w:u w:val="single" w:color="000000"/>
        </w:rPr>
        <w:t>Utilization of Student Records</w:t>
      </w:r>
      <w:r>
        <w:t xml:space="preserve"> </w:t>
      </w:r>
    </w:p>
    <w:p w:rsidR="00001D98" w:rsidRDefault="00FA66A9" w:rsidP="00155861">
      <w:pPr>
        <w:ind w:left="1440" w:right="2" w:firstLine="0"/>
      </w:pPr>
      <w:r>
        <w:t xml:space="preserve">School counselors have authorized access to student files and use data to assist parents, faculty, administrators, and other counselors to help each individual student reach his/her maximum potential.  </w:t>
      </w:r>
    </w:p>
    <w:p w:rsidR="00001D98" w:rsidRDefault="00FA66A9">
      <w:pPr>
        <w:numPr>
          <w:ilvl w:val="0"/>
          <w:numId w:val="4"/>
        </w:numPr>
        <w:spacing w:after="0" w:line="259" w:lineRule="auto"/>
        <w:ind w:right="0" w:hanging="360"/>
      </w:pPr>
      <w:r>
        <w:rPr>
          <w:u w:val="single" w:color="000000"/>
        </w:rPr>
        <w:t>Conflict Resolution</w:t>
      </w:r>
      <w:r>
        <w:t xml:space="preserve"> </w:t>
      </w:r>
    </w:p>
    <w:p w:rsidR="00001D98" w:rsidRDefault="00FA66A9" w:rsidP="00155861">
      <w:pPr>
        <w:ind w:left="1440" w:right="2" w:firstLine="0"/>
      </w:pPr>
      <w:r>
        <w:t xml:space="preserve">School counselors work with students and administrators to help resolve conflicts through the use of appropriate counseling strategies.  </w:t>
      </w:r>
    </w:p>
    <w:p w:rsidR="00001D98" w:rsidRDefault="00FA66A9">
      <w:pPr>
        <w:numPr>
          <w:ilvl w:val="0"/>
          <w:numId w:val="4"/>
        </w:numPr>
        <w:spacing w:after="0" w:line="259" w:lineRule="auto"/>
        <w:ind w:right="0" w:hanging="360"/>
      </w:pPr>
      <w:r>
        <w:rPr>
          <w:u w:val="single" w:color="000000"/>
        </w:rPr>
        <w:t>Crisis/Suicide Intervention</w:t>
      </w:r>
      <w:r>
        <w:t xml:space="preserve"> </w:t>
      </w:r>
    </w:p>
    <w:p w:rsidR="00001D98" w:rsidRDefault="00FA66A9" w:rsidP="00155861">
      <w:pPr>
        <w:ind w:left="1440" w:right="2" w:firstLine="0"/>
      </w:pPr>
      <w:r>
        <w:t xml:space="preserve">When a student is in crisis, school counselors are directly involved in ensuring the appropriate actions are taken. Counselors work with administrators, parents, and outside agencies to ensure students are properly cared for.  </w:t>
      </w:r>
    </w:p>
    <w:p w:rsidR="0011701F" w:rsidRDefault="0011701F" w:rsidP="0011701F">
      <w:pPr>
        <w:pStyle w:val="ListParagraph"/>
        <w:numPr>
          <w:ilvl w:val="0"/>
          <w:numId w:val="4"/>
        </w:numPr>
        <w:ind w:right="2"/>
      </w:pPr>
      <w:r>
        <w:t xml:space="preserve">Anti-bullying program- Kindness Counts. Weekly kindness Challenge and recognition of outstanding acts of </w:t>
      </w:r>
      <w:r w:rsidR="000176E0">
        <w:t>kindness.</w:t>
      </w:r>
    </w:p>
    <w:p w:rsidR="009F7A57" w:rsidRDefault="009F7A57">
      <w:pPr>
        <w:ind w:left="1440" w:right="2" w:hanging="720"/>
      </w:pPr>
    </w:p>
    <w:p w:rsidR="009F7A57" w:rsidRDefault="00A25C5B" w:rsidP="00A25C5B">
      <w:pPr>
        <w:ind w:right="2"/>
      </w:pPr>
      <w:r>
        <w:t>III</w:t>
      </w:r>
      <w:r w:rsidR="009F7A57">
        <w:t xml:space="preserve">. </w:t>
      </w:r>
      <w:r w:rsidR="009F7A57" w:rsidRPr="009F7A57">
        <w:rPr>
          <w:b/>
        </w:rPr>
        <w:t>Program Goals</w:t>
      </w:r>
    </w:p>
    <w:p w:rsidR="009F7A57" w:rsidRDefault="009F7A57">
      <w:pPr>
        <w:ind w:left="1440" w:right="2" w:hanging="720"/>
      </w:pPr>
    </w:p>
    <w:p w:rsidR="009F7A57" w:rsidRDefault="009F7A57" w:rsidP="00A25C5B">
      <w:pPr>
        <w:pStyle w:val="ListParagraph"/>
        <w:numPr>
          <w:ilvl w:val="0"/>
          <w:numId w:val="10"/>
        </w:numPr>
        <w:ind w:right="2"/>
      </w:pPr>
      <w:r>
        <w:t xml:space="preserve">Elementary Goal: </w:t>
      </w:r>
      <w:r w:rsidR="00A25C5B">
        <w:t xml:space="preserve">In the 2020 school year, Laura Treat will </w:t>
      </w:r>
      <w:r>
        <w:t>work to improve social/emotional</w:t>
      </w:r>
      <w:r w:rsidR="0011701F">
        <w:t xml:space="preserve"> health </w:t>
      </w:r>
      <w:r w:rsidR="00A25C5B">
        <w:t>toward peers/teachers through</w:t>
      </w:r>
      <w:r>
        <w:t xml:space="preserve"> </w:t>
      </w:r>
      <w:r w:rsidR="0011701F">
        <w:t xml:space="preserve">empathy development with </w:t>
      </w:r>
      <w:r>
        <w:t>Kindness Counts and Panther Paw insensitive program to promote growth/d</w:t>
      </w:r>
      <w:r w:rsidR="00A25C5B">
        <w:t xml:space="preserve">evelopment for the whole child </w:t>
      </w:r>
      <w:proofErr w:type="spellStart"/>
      <w:r w:rsidR="00A25C5B">
        <w:t>aeb</w:t>
      </w:r>
      <w:proofErr w:type="spellEnd"/>
      <w:r w:rsidR="00A25C5B">
        <w:t xml:space="preserve"> meeting or exceeding 50% involvement in weekly kindness challenges as reported by st</w:t>
      </w:r>
      <w:r w:rsidR="0011701F">
        <w:t>udent, staff, and stakeholders a</w:t>
      </w:r>
      <w:r w:rsidR="000176E0">
        <w:t xml:space="preserve">nd measured with </w:t>
      </w:r>
      <w:proofErr w:type="spellStart"/>
      <w:r w:rsidR="000176E0">
        <w:t>likert</w:t>
      </w:r>
      <w:proofErr w:type="spellEnd"/>
      <w:r w:rsidR="000176E0">
        <w:t xml:space="preserve"> scale w</w:t>
      </w:r>
      <w:r w:rsidR="0011701F">
        <w:t xml:space="preserve">ith pre/post involvement assessment. </w:t>
      </w:r>
    </w:p>
    <w:p w:rsidR="00A25C5B" w:rsidRDefault="00A25C5B" w:rsidP="00A25C5B">
      <w:pPr>
        <w:pStyle w:val="ListParagraph"/>
        <w:ind w:left="1800" w:right="2" w:firstLine="0"/>
      </w:pPr>
    </w:p>
    <w:p w:rsidR="009F7A57" w:rsidRPr="0011701F" w:rsidRDefault="009F7A57" w:rsidP="009F7A57">
      <w:pPr>
        <w:pStyle w:val="ListParagraph"/>
        <w:numPr>
          <w:ilvl w:val="0"/>
          <w:numId w:val="10"/>
        </w:numPr>
        <w:ind w:right="2"/>
      </w:pPr>
      <w:r>
        <w:t xml:space="preserve">High School Goal: Anna Cantrell </w:t>
      </w:r>
      <w:r>
        <w:rPr>
          <w:rFonts w:ascii="Times New Roman" w:eastAsia="Times New Roman" w:hAnsi="Times New Roman" w:cs="Times New Roman"/>
          <w:color w:val="1E1E1F"/>
        </w:rPr>
        <w:t>The goal of the Norfork</w:t>
      </w:r>
      <w:r w:rsidRPr="009F7A57">
        <w:rPr>
          <w:rFonts w:ascii="Times New Roman" w:eastAsia="Times New Roman" w:hAnsi="Times New Roman" w:cs="Times New Roman"/>
          <w:color w:val="1E1E1F"/>
        </w:rPr>
        <w:t xml:space="preserve"> High School Counseling Program is to establish support for students, parents, teachers, and administration in preparing students to be lifelong learners and problem solvers who will become productive citizens.  Through the use of a data driven program, the school counselor will work with all stakeholders to ensure that procedures are in place and implemented to help improve attendance and behavi</w:t>
      </w:r>
      <w:r>
        <w:rPr>
          <w:rFonts w:ascii="Times New Roman" w:eastAsia="Times New Roman" w:hAnsi="Times New Roman" w:cs="Times New Roman"/>
          <w:color w:val="1E1E1F"/>
        </w:rPr>
        <w:t xml:space="preserve">or expectations in the district, working to increase to 90% of time spent with direct student contact. </w:t>
      </w:r>
    </w:p>
    <w:p w:rsidR="0011701F" w:rsidRDefault="0011701F" w:rsidP="0011701F">
      <w:pPr>
        <w:pStyle w:val="ListParagraph"/>
      </w:pPr>
    </w:p>
    <w:p w:rsidR="0011701F" w:rsidRDefault="0011701F" w:rsidP="009F7A57">
      <w:pPr>
        <w:pStyle w:val="ListParagraph"/>
        <w:numPr>
          <w:ilvl w:val="0"/>
          <w:numId w:val="10"/>
        </w:numPr>
        <w:ind w:right="2"/>
      </w:pPr>
      <w:r>
        <w:t>Accountability</w:t>
      </w:r>
    </w:p>
    <w:p w:rsidR="0011701F" w:rsidRDefault="0011701F" w:rsidP="0011701F">
      <w:pPr>
        <w:pStyle w:val="ListParagraph"/>
      </w:pPr>
    </w:p>
    <w:p w:rsidR="0011701F" w:rsidRDefault="0011701F" w:rsidP="0011701F">
      <w:pPr>
        <w:pStyle w:val="ListParagraph"/>
        <w:numPr>
          <w:ilvl w:val="1"/>
          <w:numId w:val="10"/>
        </w:numPr>
        <w:ind w:right="2"/>
      </w:pPr>
      <w:r>
        <w:t>Schedules made and shared with staff/administration</w:t>
      </w:r>
    </w:p>
    <w:p w:rsidR="0011701F" w:rsidRDefault="0011701F" w:rsidP="0011701F">
      <w:pPr>
        <w:pStyle w:val="ListParagraph"/>
        <w:numPr>
          <w:ilvl w:val="1"/>
          <w:numId w:val="10"/>
        </w:numPr>
        <w:ind w:right="2"/>
      </w:pPr>
      <w:r>
        <w:t>Record, use of time calculator</w:t>
      </w:r>
    </w:p>
    <w:p w:rsidR="0011701F" w:rsidRDefault="0011701F" w:rsidP="0011701F">
      <w:pPr>
        <w:pStyle w:val="ListParagraph"/>
        <w:numPr>
          <w:ilvl w:val="1"/>
          <w:numId w:val="10"/>
        </w:numPr>
        <w:ind w:right="2"/>
      </w:pPr>
      <w:r>
        <w:t>Parent/teacher contacts/communication</w:t>
      </w:r>
    </w:p>
    <w:p w:rsidR="0011701F" w:rsidRDefault="0011701F" w:rsidP="0011701F">
      <w:pPr>
        <w:pStyle w:val="ListParagraph"/>
        <w:ind w:left="2520" w:right="2" w:firstLine="0"/>
      </w:pPr>
    </w:p>
    <w:p w:rsidR="0011701F" w:rsidRPr="009F7A57" w:rsidRDefault="00283735" w:rsidP="0011701F">
      <w:pPr>
        <w:pStyle w:val="ListParagraph"/>
        <w:ind w:left="2520" w:right="2" w:firstLine="0"/>
      </w:pPr>
      <w:r>
        <w:rPr>
          <w:noProof/>
        </w:rPr>
        <w:drawing>
          <wp:inline distT="0" distB="0" distL="0" distR="0">
            <wp:extent cx="4048125" cy="5562600"/>
            <wp:effectExtent l="0" t="0" r="2857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001D98" w:rsidRPr="0047061E" w:rsidRDefault="00001D98" w:rsidP="0047061E">
      <w:pPr>
        <w:pStyle w:val="Heading1"/>
        <w:ind w:left="0" w:firstLine="0"/>
        <w:rPr>
          <w:strike/>
        </w:rPr>
      </w:pPr>
    </w:p>
    <w:p w:rsidR="0047061E" w:rsidRDefault="0047061E">
      <w:pPr>
        <w:pStyle w:val="Heading1"/>
      </w:pPr>
      <w:r>
        <w:t>III.</w:t>
      </w:r>
      <w:r>
        <w:tab/>
        <w:t xml:space="preserve">PROGRAMS and Identification </w:t>
      </w:r>
      <w:r w:rsidR="00FA66A9">
        <w:t xml:space="preserve">FOR STUDENTS AT-RISK </w:t>
      </w:r>
      <w:r>
        <w:t>of failure</w:t>
      </w:r>
    </w:p>
    <w:p w:rsidR="0047061E" w:rsidRDefault="0047061E">
      <w:pPr>
        <w:pStyle w:val="Heading1"/>
      </w:pPr>
    </w:p>
    <w:p w:rsidR="00001D98" w:rsidRDefault="00FA66A9" w:rsidP="0047061E">
      <w:pPr>
        <w:pStyle w:val="Heading1"/>
        <w:ind w:left="370" w:firstLine="350"/>
      </w:pPr>
      <w:r>
        <w:t xml:space="preserve">A. Definition of At-Risk </w:t>
      </w:r>
    </w:p>
    <w:p w:rsidR="00001D98" w:rsidRDefault="00FA66A9">
      <w:pPr>
        <w:ind w:left="720" w:right="2" w:firstLine="360"/>
      </w:pPr>
      <w:r>
        <w:t>At-risk students are those enrolled in school or eligible for enrollme</w:t>
      </w:r>
      <w:r w:rsidR="00F15BA6">
        <w:t>nt whose progress toward graduation, school achievement, preparati</w:t>
      </w:r>
      <w:r>
        <w:t>on for em</w:t>
      </w:r>
      <w:r w:rsidR="00F15BA6">
        <w:t>ployment, and futures as productive workers and citi</w:t>
      </w:r>
      <w:r>
        <w:t>zens are jeopardized by a v</w:t>
      </w:r>
      <w:r w:rsidR="00F15BA6">
        <w:t>ariety of health, social, educati</w:t>
      </w:r>
      <w:r>
        <w:t>onal, familial, and economic factors. They are the children with special needs who are underserved, categorized, ignored</w:t>
      </w:r>
      <w:r w:rsidR="00F15BA6">
        <w:t>, and unchallenged. Characteristi</w:t>
      </w:r>
      <w:r>
        <w:t xml:space="preserve">cs include, but are not limited to: </w:t>
      </w:r>
    </w:p>
    <w:p w:rsidR="00001D98" w:rsidRDefault="00A9408D">
      <w:pPr>
        <w:numPr>
          <w:ilvl w:val="0"/>
          <w:numId w:val="6"/>
        </w:numPr>
        <w:ind w:right="2" w:hanging="360"/>
      </w:pPr>
      <w:r>
        <w:t>Truancy/Excessive tardiness</w:t>
      </w:r>
      <w:r w:rsidR="00FA66A9">
        <w:t xml:space="preserve"> </w:t>
      </w:r>
    </w:p>
    <w:p w:rsidR="00001D98" w:rsidRDefault="00FA66A9">
      <w:pPr>
        <w:numPr>
          <w:ilvl w:val="0"/>
          <w:numId w:val="6"/>
        </w:numPr>
        <w:ind w:right="2" w:hanging="360"/>
      </w:pPr>
      <w:r>
        <w:t xml:space="preserve">Health Issues </w:t>
      </w:r>
    </w:p>
    <w:p w:rsidR="00001D98" w:rsidRDefault="00FA66A9">
      <w:pPr>
        <w:numPr>
          <w:ilvl w:val="0"/>
          <w:numId w:val="6"/>
        </w:numPr>
        <w:ind w:right="2" w:hanging="360"/>
      </w:pPr>
      <w:r>
        <w:t xml:space="preserve">Behavioral Issues </w:t>
      </w:r>
    </w:p>
    <w:p w:rsidR="00001D98" w:rsidRDefault="00FA66A9">
      <w:pPr>
        <w:numPr>
          <w:ilvl w:val="0"/>
          <w:numId w:val="6"/>
        </w:numPr>
        <w:ind w:right="2" w:hanging="360"/>
      </w:pPr>
      <w:r>
        <w:t xml:space="preserve">Socio-economic Issues </w:t>
      </w:r>
    </w:p>
    <w:p w:rsidR="00001D98" w:rsidRDefault="00FA66A9">
      <w:pPr>
        <w:numPr>
          <w:ilvl w:val="0"/>
          <w:numId w:val="6"/>
        </w:numPr>
        <w:ind w:right="2" w:hanging="360"/>
      </w:pPr>
      <w:r>
        <w:t xml:space="preserve">Academic Issues </w:t>
      </w:r>
    </w:p>
    <w:p w:rsidR="00001D98" w:rsidRDefault="00FA66A9">
      <w:pPr>
        <w:numPr>
          <w:ilvl w:val="0"/>
          <w:numId w:val="6"/>
        </w:numPr>
        <w:ind w:right="2" w:hanging="360"/>
      </w:pPr>
      <w:r>
        <w:t xml:space="preserve">Self-Esteem Issues </w:t>
      </w:r>
    </w:p>
    <w:p w:rsidR="00001D98" w:rsidRDefault="00FA66A9">
      <w:pPr>
        <w:pStyle w:val="Heading1"/>
        <w:ind w:left="715"/>
      </w:pPr>
      <w:r>
        <w:t xml:space="preserve">B. Dropout Tracking Plan </w:t>
      </w:r>
    </w:p>
    <w:p w:rsidR="00001D98" w:rsidRDefault="00FA66A9">
      <w:pPr>
        <w:ind w:left="720" w:right="359" w:firstLine="360"/>
      </w:pPr>
      <w:r>
        <w:t xml:space="preserve">A dropout tracking plan is in place at </w:t>
      </w:r>
      <w:r w:rsidR="00F15BA6">
        <w:t xml:space="preserve">Norfork </w:t>
      </w:r>
      <w:r>
        <w:t xml:space="preserve">High School. </w:t>
      </w:r>
      <w:r w:rsidR="00F15BA6">
        <w:t>Nofork</w:t>
      </w:r>
      <w:r>
        <w:t xml:space="preserve"> School District has a</w:t>
      </w:r>
      <w:r w:rsidR="00F15BA6">
        <w:t>tt</w:t>
      </w:r>
      <w:r>
        <w:t>empted to reduce</w:t>
      </w:r>
      <w:r w:rsidR="00F15BA6">
        <w:t xml:space="preserve"> the number of dropouts by identi</w:t>
      </w:r>
      <w:r>
        <w:t>fying those students t</w:t>
      </w:r>
      <w:r w:rsidR="00F15BA6">
        <w:t>hat have many of the characteristi</w:t>
      </w:r>
      <w:r>
        <w:t xml:space="preserve">cs of at-risk students and addressing the students’ individual needs.  </w:t>
      </w:r>
    </w:p>
    <w:p w:rsidR="00001D98" w:rsidRDefault="00FA66A9">
      <w:pPr>
        <w:pStyle w:val="Heading1"/>
        <w:tabs>
          <w:tab w:val="center" w:pos="816"/>
          <w:tab w:val="center" w:pos="1791"/>
        </w:tabs>
        <w:ind w:left="0" w:firstLine="0"/>
      </w:pPr>
      <w:r>
        <w:rPr>
          <w:b w:val="0"/>
          <w:sz w:val="22"/>
        </w:rPr>
        <w:tab/>
      </w:r>
      <w:r>
        <w:t>C.</w:t>
      </w:r>
      <w:r>
        <w:tab/>
        <w:t xml:space="preserve">Truancy Policy </w:t>
      </w:r>
    </w:p>
    <w:p w:rsidR="00001D98" w:rsidRDefault="00FA66A9">
      <w:pPr>
        <w:ind w:left="720" w:right="2" w:firstLine="360"/>
      </w:pPr>
      <w:r>
        <w:t xml:space="preserve">Designees at each of the buildings of </w:t>
      </w:r>
      <w:r w:rsidR="00F15BA6">
        <w:t>Norfork School District will notify the prosecuting att</w:t>
      </w:r>
      <w:r>
        <w:t xml:space="preserve">orney’s office when a student has missed an excessive amount of school.  </w:t>
      </w:r>
    </w:p>
    <w:p w:rsidR="00001D98" w:rsidRDefault="00FA66A9">
      <w:pPr>
        <w:pStyle w:val="Heading1"/>
        <w:ind w:left="715"/>
      </w:pPr>
      <w:r>
        <w:t xml:space="preserve">D. At-Risk Student Services </w:t>
      </w:r>
    </w:p>
    <w:p w:rsidR="00001D98" w:rsidRDefault="00F15BA6">
      <w:pPr>
        <w:ind w:left="720" w:right="2" w:firstLine="360"/>
      </w:pPr>
      <w:r>
        <w:t>Norfork</w:t>
      </w:r>
      <w:r w:rsidR="00FA66A9">
        <w:t xml:space="preserve"> School District has implemented various strategies to prevent student failure and dropout. Strategies include but are not limited to: </w:t>
      </w:r>
    </w:p>
    <w:p w:rsidR="00001D98" w:rsidRDefault="00F15BA6">
      <w:pPr>
        <w:numPr>
          <w:ilvl w:val="0"/>
          <w:numId w:val="7"/>
        </w:numPr>
        <w:ind w:right="2" w:hanging="360"/>
      </w:pPr>
      <w:r>
        <w:t>Enforcing att</w:t>
      </w:r>
      <w:r w:rsidR="00FA66A9">
        <w:t xml:space="preserve">endance and truancy policies. </w:t>
      </w:r>
    </w:p>
    <w:p w:rsidR="00001D98" w:rsidRDefault="00FA66A9">
      <w:pPr>
        <w:numPr>
          <w:ilvl w:val="0"/>
          <w:numId w:val="7"/>
        </w:numPr>
        <w:ind w:right="2" w:hanging="360"/>
      </w:pPr>
      <w:r>
        <w:t>Fostering sc</w:t>
      </w:r>
      <w:r w:rsidR="00F15BA6">
        <w:t>hool climates that promote positive relati</w:t>
      </w:r>
      <w:r>
        <w:t xml:space="preserve">onships. </w:t>
      </w:r>
    </w:p>
    <w:p w:rsidR="00001D98" w:rsidRDefault="00FA66A9">
      <w:pPr>
        <w:numPr>
          <w:ilvl w:val="0"/>
          <w:numId w:val="7"/>
        </w:numPr>
        <w:ind w:right="2" w:hanging="360"/>
      </w:pPr>
      <w:r>
        <w:t>Pr</w:t>
      </w:r>
      <w:r w:rsidR="00F15BA6">
        <w:t>oviding early identification and remediati</w:t>
      </w:r>
      <w:r>
        <w:t xml:space="preserve">on of academic failures. </w:t>
      </w:r>
    </w:p>
    <w:p w:rsidR="00001D98" w:rsidRDefault="00FA66A9">
      <w:pPr>
        <w:numPr>
          <w:ilvl w:val="0"/>
          <w:numId w:val="7"/>
        </w:numPr>
        <w:ind w:right="2" w:hanging="360"/>
      </w:pPr>
      <w:r>
        <w:t xml:space="preserve">Providing special services as needed. </w:t>
      </w:r>
    </w:p>
    <w:p w:rsidR="00001D98" w:rsidRDefault="00FA66A9">
      <w:pPr>
        <w:numPr>
          <w:ilvl w:val="0"/>
          <w:numId w:val="7"/>
        </w:numPr>
        <w:ind w:right="2" w:hanging="360"/>
      </w:pPr>
      <w:r>
        <w:t>Providing</w:t>
      </w:r>
      <w:r w:rsidR="0011701F">
        <w:t xml:space="preserve"> homebound tutoring, flex path and virtual school options for students based on need for alternative learning environments. </w:t>
      </w:r>
    </w:p>
    <w:p w:rsidR="00001D98" w:rsidRDefault="00F15BA6">
      <w:pPr>
        <w:numPr>
          <w:ilvl w:val="0"/>
          <w:numId w:val="7"/>
        </w:numPr>
        <w:ind w:right="2" w:hanging="360"/>
      </w:pPr>
      <w:r>
        <w:t>Establishing alternati</w:t>
      </w:r>
      <w:r w:rsidR="00FA66A9">
        <w:t xml:space="preserve">ve programs. </w:t>
      </w:r>
    </w:p>
    <w:p w:rsidR="00001D98" w:rsidRDefault="00FA66A9">
      <w:pPr>
        <w:numPr>
          <w:ilvl w:val="0"/>
          <w:numId w:val="7"/>
        </w:numPr>
        <w:ind w:right="2" w:hanging="360"/>
      </w:pPr>
      <w:r>
        <w:t xml:space="preserve">Providing in-service training for teachers on working with at-risk students.  </w:t>
      </w:r>
    </w:p>
    <w:p w:rsidR="0011701F" w:rsidRDefault="0011701F">
      <w:pPr>
        <w:numPr>
          <w:ilvl w:val="0"/>
          <w:numId w:val="7"/>
        </w:numPr>
        <w:ind w:right="2" w:hanging="360"/>
      </w:pPr>
      <w:r>
        <w:t xml:space="preserve">Crisis Counseling </w:t>
      </w:r>
    </w:p>
    <w:p w:rsidR="0011701F" w:rsidRDefault="0011701F">
      <w:pPr>
        <w:numPr>
          <w:ilvl w:val="0"/>
          <w:numId w:val="7"/>
        </w:numPr>
        <w:ind w:right="2" w:hanging="360"/>
      </w:pPr>
      <w:r>
        <w:t>Conflict Resolution</w:t>
      </w:r>
    </w:p>
    <w:p w:rsidR="0011701F" w:rsidRDefault="0011701F">
      <w:pPr>
        <w:numPr>
          <w:ilvl w:val="0"/>
          <w:numId w:val="7"/>
        </w:numPr>
        <w:ind w:right="2" w:hanging="360"/>
      </w:pPr>
      <w:r>
        <w:t>Student Peer-helpers</w:t>
      </w:r>
    </w:p>
    <w:p w:rsidR="00001D98" w:rsidRDefault="00FA66A9">
      <w:pPr>
        <w:spacing w:after="14" w:line="259" w:lineRule="auto"/>
        <w:ind w:left="0" w:right="0" w:firstLine="0"/>
      </w:pPr>
      <w:r>
        <w:t xml:space="preserve"> </w:t>
      </w:r>
    </w:p>
    <w:p w:rsidR="00C73AE8" w:rsidRDefault="00FA66A9">
      <w:pPr>
        <w:pStyle w:val="Heading1"/>
      </w:pPr>
      <w:r>
        <w:t>VII.</w:t>
      </w:r>
      <w:r>
        <w:tab/>
        <w:t xml:space="preserve">SCHOOL CRISIS PLANS </w:t>
      </w:r>
    </w:p>
    <w:p w:rsidR="00001D98" w:rsidRDefault="00FA66A9" w:rsidP="00C73AE8">
      <w:pPr>
        <w:pStyle w:val="Heading1"/>
        <w:ind w:firstLine="710"/>
      </w:pPr>
      <w:r>
        <w:t xml:space="preserve">A. Inclusive School Crisis Plan </w:t>
      </w:r>
    </w:p>
    <w:p w:rsidR="00001D98" w:rsidRDefault="00FA66A9">
      <w:pPr>
        <w:ind w:left="720" w:right="2" w:firstLine="360"/>
      </w:pPr>
      <w:r>
        <w:t xml:space="preserve">A district crisis plan is in effect for </w:t>
      </w:r>
      <w:r w:rsidR="00F15BA6">
        <w:t>Norfork</w:t>
      </w:r>
      <w:r>
        <w:t xml:space="preserve"> School District. Each school has a crisis te</w:t>
      </w:r>
      <w:r w:rsidR="00F15BA6">
        <w:t>am and members have specific duti</w:t>
      </w:r>
      <w:r>
        <w:t>es to be followed in the event of a crisis. The crisis teams include, but are not limited t</w:t>
      </w:r>
      <w:r w:rsidR="00F15BA6">
        <w:t>o, the following on-campus positi</w:t>
      </w:r>
      <w:r>
        <w:t>ons: superintendent, building principals, school resource officers, school nurses, and school counselo</w:t>
      </w:r>
      <w:r w:rsidR="00F15BA6">
        <w:t>rs. Community resources may be uti</w:t>
      </w:r>
      <w:r>
        <w:t>lized to address specific c</w:t>
      </w:r>
      <w:r w:rsidR="00F15BA6">
        <w:t>risis situati</w:t>
      </w:r>
      <w:r>
        <w:t xml:space="preserve">ons. </w:t>
      </w:r>
    </w:p>
    <w:p w:rsidR="00001D98" w:rsidRDefault="00FA66A9">
      <w:pPr>
        <w:pStyle w:val="Heading1"/>
        <w:ind w:left="715"/>
      </w:pPr>
      <w:r>
        <w:t xml:space="preserve">B. Crisis Procedures </w:t>
      </w:r>
    </w:p>
    <w:p w:rsidR="00001D98" w:rsidRDefault="00FA66A9">
      <w:pPr>
        <w:ind w:left="720" w:right="2" w:firstLine="360"/>
      </w:pPr>
      <w:r>
        <w:t>Assessmen</w:t>
      </w:r>
      <w:r w:rsidR="00F15BA6">
        <w:t>ts of an on-campus crisis situati</w:t>
      </w:r>
      <w:r>
        <w:t>on will be condu</w:t>
      </w:r>
      <w:r w:rsidR="00F15BA6">
        <w:t>cted by the school’s administration. The administration will then determine the acti</w:t>
      </w:r>
      <w:r>
        <w:t>ons taken. Avenues to alert the staff members of how to respond are established. Responses may include a building lockdown, securing of the classrooms</w:t>
      </w:r>
      <w:r w:rsidR="00F15BA6">
        <w:t xml:space="preserve"> inside the building, or evacuati</w:t>
      </w:r>
      <w:r>
        <w:t>on of the building depending upo</w:t>
      </w:r>
      <w:r w:rsidR="00F15BA6">
        <w:t>n the crisis. School administrati</w:t>
      </w:r>
      <w:r>
        <w:t>on will determine if the crisis response team is ne</w:t>
      </w:r>
      <w:r w:rsidR="00F15BA6">
        <w:t>eded for a crisis that occurs after</w:t>
      </w:r>
      <w:r>
        <w:t xml:space="preserve"> school hours or off-campus. </w:t>
      </w:r>
    </w:p>
    <w:p w:rsidR="00001D98" w:rsidRDefault="00FA66A9">
      <w:pPr>
        <w:pStyle w:val="Heading1"/>
        <w:tabs>
          <w:tab w:val="center" w:pos="816"/>
          <w:tab w:val="center" w:pos="2579"/>
        </w:tabs>
        <w:ind w:left="0" w:firstLine="0"/>
      </w:pPr>
      <w:r>
        <w:rPr>
          <w:b w:val="0"/>
          <w:sz w:val="22"/>
        </w:rPr>
        <w:tab/>
      </w:r>
      <w:r>
        <w:t>C.</w:t>
      </w:r>
      <w:r>
        <w:tab/>
        <w:t xml:space="preserve">Ongoing Training and Changes </w:t>
      </w:r>
    </w:p>
    <w:p w:rsidR="00001D98" w:rsidRDefault="00FA66A9">
      <w:pPr>
        <w:spacing w:after="147"/>
        <w:ind w:left="720" w:right="2" w:firstLine="360"/>
      </w:pPr>
      <w:r>
        <w:t>Persons re</w:t>
      </w:r>
      <w:r w:rsidR="00F15BA6">
        <w:t>quiring training for their positi</w:t>
      </w:r>
      <w:r>
        <w:t>on receive training as needed. The crisis plan is reviewed periodically to m</w:t>
      </w:r>
      <w:r w:rsidR="00F15BA6">
        <w:t>ake any needed changes. In additi</w:t>
      </w:r>
      <w:r>
        <w:t>on, a de</w:t>
      </w:r>
      <w:r w:rsidR="00F15BA6">
        <w:t xml:space="preserve">briefing will be conducted after </w:t>
      </w:r>
      <w:r>
        <w:t xml:space="preserve">a crisis has occurred and changes will be made as needed.  </w:t>
      </w:r>
    </w:p>
    <w:p w:rsidR="00001D98" w:rsidRDefault="00FA66A9">
      <w:pPr>
        <w:spacing w:after="0" w:line="381" w:lineRule="auto"/>
        <w:ind w:left="0" w:right="9313" w:firstLine="0"/>
      </w:pPr>
      <w:r>
        <w:t xml:space="preserve"> </w:t>
      </w:r>
      <w:r>
        <w:rPr>
          <w:b/>
        </w:rPr>
        <w:t xml:space="preserve"> </w:t>
      </w:r>
    </w:p>
    <w:sectPr w:rsidR="00001D98">
      <w:footerReference w:type="even" r:id="rId14"/>
      <w:footerReference w:type="default" r:id="rId15"/>
      <w:footerReference w:type="first" r:id="rId16"/>
      <w:pgSz w:w="12240" w:h="15840"/>
      <w:pgMar w:top="1485" w:right="1433" w:bottom="1515"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816" w:rsidRDefault="00FB1816">
      <w:pPr>
        <w:spacing w:after="0" w:line="240" w:lineRule="auto"/>
      </w:pPr>
      <w:r>
        <w:separator/>
      </w:r>
    </w:p>
  </w:endnote>
  <w:endnote w:type="continuationSeparator" w:id="0">
    <w:p w:rsidR="00FB1816" w:rsidRDefault="00FB1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6A9" w:rsidRDefault="00FA66A9">
    <w:pPr>
      <w:spacing w:after="0" w:line="259" w:lineRule="auto"/>
      <w:ind w:left="0" w:right="16" w:firstLine="0"/>
      <w:jc w:val="right"/>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rsidR="00FA66A9" w:rsidRDefault="00FA66A9">
    <w:pPr>
      <w:spacing w:after="0" w:line="259" w:lineRule="auto"/>
      <w:ind w:left="0" w:righ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6A9" w:rsidRDefault="00FA66A9">
    <w:pPr>
      <w:spacing w:after="0" w:line="259" w:lineRule="auto"/>
      <w:ind w:left="0" w:right="16" w:firstLine="0"/>
      <w:jc w:val="right"/>
    </w:pPr>
    <w:r>
      <w:fldChar w:fldCharType="begin"/>
    </w:r>
    <w:r>
      <w:instrText xml:space="preserve"> PAGE   \* MERGEFORMAT </w:instrText>
    </w:r>
    <w:r>
      <w:fldChar w:fldCharType="separate"/>
    </w:r>
    <w:r w:rsidR="003F6F40" w:rsidRPr="003F6F40">
      <w:rPr>
        <w:noProof/>
        <w:sz w:val="22"/>
      </w:rPr>
      <w:t>10</w:t>
    </w:r>
    <w:r>
      <w:rPr>
        <w:sz w:val="22"/>
      </w:rPr>
      <w:fldChar w:fldCharType="end"/>
    </w:r>
    <w:r>
      <w:rPr>
        <w:sz w:val="22"/>
      </w:rPr>
      <w:t xml:space="preserve"> </w:t>
    </w:r>
  </w:p>
  <w:p w:rsidR="00FA66A9" w:rsidRDefault="00FA66A9">
    <w:pPr>
      <w:spacing w:after="0" w:line="259" w:lineRule="auto"/>
      <w:ind w:left="0" w:righ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6A9" w:rsidRDefault="00FA66A9">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816" w:rsidRDefault="00FB1816">
      <w:pPr>
        <w:spacing w:after="0" w:line="240" w:lineRule="auto"/>
      </w:pPr>
      <w:r>
        <w:separator/>
      </w:r>
    </w:p>
  </w:footnote>
  <w:footnote w:type="continuationSeparator" w:id="0">
    <w:p w:rsidR="00FB1816" w:rsidRDefault="00FB18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579B"/>
    <w:multiLevelType w:val="hybridMultilevel"/>
    <w:tmpl w:val="565C9794"/>
    <w:lvl w:ilvl="0" w:tplc="B5BC7154">
      <w:start w:val="1"/>
      <w:numFmt w:val="decimal"/>
      <w:lvlText w:val="%1."/>
      <w:lvlJc w:val="left"/>
      <w:pPr>
        <w:ind w:left="17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6F64E16">
      <w:start w:val="1"/>
      <w:numFmt w:val="lowerLetter"/>
      <w:lvlText w:val="%2"/>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07C4FA2">
      <w:start w:val="1"/>
      <w:numFmt w:val="lowerRoman"/>
      <w:lvlText w:val="%3"/>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59E176A">
      <w:start w:val="1"/>
      <w:numFmt w:val="decimal"/>
      <w:lvlText w:val="%4"/>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B2AED0E">
      <w:start w:val="1"/>
      <w:numFmt w:val="lowerLetter"/>
      <w:lvlText w:val="%5"/>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B68091E">
      <w:start w:val="1"/>
      <w:numFmt w:val="lowerRoman"/>
      <w:lvlText w:val="%6"/>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DEA9C18">
      <w:start w:val="1"/>
      <w:numFmt w:val="decimal"/>
      <w:lvlText w:val="%7"/>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E0C614A">
      <w:start w:val="1"/>
      <w:numFmt w:val="lowerLetter"/>
      <w:lvlText w:val="%8"/>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408F164">
      <w:start w:val="1"/>
      <w:numFmt w:val="lowerRoman"/>
      <w:lvlText w:val="%9"/>
      <w:lvlJc w:val="left"/>
      <w:pPr>
        <w:ind w:left="7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FA2EB2"/>
    <w:multiLevelType w:val="hybridMultilevel"/>
    <w:tmpl w:val="3174B5A8"/>
    <w:lvl w:ilvl="0" w:tplc="87927514">
      <w:start w:val="1"/>
      <w:numFmt w:val="decimal"/>
      <w:lvlText w:val="%1."/>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21A63BC">
      <w:start w:val="1"/>
      <w:numFmt w:val="lowerLetter"/>
      <w:lvlText w:val="%2."/>
      <w:lvlJc w:val="left"/>
      <w:pPr>
        <w:ind w:left="17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586E196">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0381862">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7F8CAC8">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B5E2F32">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E4E92C">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89A45A2">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CD8245A">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BE97D20"/>
    <w:multiLevelType w:val="hybridMultilevel"/>
    <w:tmpl w:val="356E1474"/>
    <w:lvl w:ilvl="0" w:tplc="F85EB6CE">
      <w:start w:val="1"/>
      <w:numFmt w:val="decimal"/>
      <w:lvlText w:val="%1."/>
      <w:lvlJc w:val="left"/>
      <w:pPr>
        <w:ind w:left="17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01ECFF6">
      <w:start w:val="1"/>
      <w:numFmt w:val="lowerLetter"/>
      <w:lvlText w:val="%2"/>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18E3AE4">
      <w:start w:val="1"/>
      <w:numFmt w:val="lowerRoman"/>
      <w:lvlText w:val="%3"/>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F76F648">
      <w:start w:val="1"/>
      <w:numFmt w:val="decimal"/>
      <w:lvlText w:val="%4"/>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2105840">
      <w:start w:val="1"/>
      <w:numFmt w:val="lowerLetter"/>
      <w:lvlText w:val="%5"/>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AB28E6A">
      <w:start w:val="1"/>
      <w:numFmt w:val="lowerRoman"/>
      <w:lvlText w:val="%6"/>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83AE09C">
      <w:start w:val="1"/>
      <w:numFmt w:val="decimal"/>
      <w:lvlText w:val="%7"/>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702D78">
      <w:start w:val="1"/>
      <w:numFmt w:val="lowerLetter"/>
      <w:lvlText w:val="%8"/>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4623248">
      <w:start w:val="1"/>
      <w:numFmt w:val="lowerRoman"/>
      <w:lvlText w:val="%9"/>
      <w:lvlJc w:val="left"/>
      <w:pPr>
        <w:ind w:left="7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E8A3FB4"/>
    <w:multiLevelType w:val="hybridMultilevel"/>
    <w:tmpl w:val="0432316C"/>
    <w:lvl w:ilvl="0" w:tplc="EB0CED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49265F"/>
    <w:multiLevelType w:val="hybridMultilevel"/>
    <w:tmpl w:val="6AA49376"/>
    <w:lvl w:ilvl="0" w:tplc="B238B6F4">
      <w:start w:val="1"/>
      <w:numFmt w:val="decimal"/>
      <w:lvlText w:val="%1."/>
      <w:lvlJc w:val="left"/>
      <w:pPr>
        <w:ind w:left="17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E68A1E6">
      <w:start w:val="1"/>
      <w:numFmt w:val="lowerLetter"/>
      <w:lvlText w:val="%2"/>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60C2682">
      <w:start w:val="1"/>
      <w:numFmt w:val="lowerRoman"/>
      <w:lvlText w:val="%3"/>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07C5BC2">
      <w:start w:val="1"/>
      <w:numFmt w:val="decimal"/>
      <w:lvlText w:val="%4"/>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0E03B48">
      <w:start w:val="1"/>
      <w:numFmt w:val="lowerLetter"/>
      <w:lvlText w:val="%5"/>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A826E1C">
      <w:start w:val="1"/>
      <w:numFmt w:val="lowerRoman"/>
      <w:lvlText w:val="%6"/>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070C41C">
      <w:start w:val="1"/>
      <w:numFmt w:val="decimal"/>
      <w:lvlText w:val="%7"/>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1564DDC">
      <w:start w:val="1"/>
      <w:numFmt w:val="lowerLetter"/>
      <w:lvlText w:val="%8"/>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DB4DC08">
      <w:start w:val="1"/>
      <w:numFmt w:val="lowerRoman"/>
      <w:lvlText w:val="%9"/>
      <w:lvlJc w:val="left"/>
      <w:pPr>
        <w:ind w:left="7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69C73B6"/>
    <w:multiLevelType w:val="hybridMultilevel"/>
    <w:tmpl w:val="6CBCF4DC"/>
    <w:lvl w:ilvl="0" w:tplc="09F8D240">
      <w:start w:val="100"/>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1A6036"/>
    <w:multiLevelType w:val="hybridMultilevel"/>
    <w:tmpl w:val="62140E26"/>
    <w:lvl w:ilvl="0" w:tplc="47B415AE">
      <w:start w:val="1"/>
      <w:numFmt w:val="upperRoman"/>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70A7A7E">
      <w:start w:val="1"/>
      <w:numFmt w:val="upperLetter"/>
      <w:lvlText w:val="%2."/>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FDC469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D08626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BA6D18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83A14C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D2EDD0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F44BAB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5CA8AD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AC72EFC"/>
    <w:multiLevelType w:val="hybridMultilevel"/>
    <w:tmpl w:val="AE069DF8"/>
    <w:lvl w:ilvl="0" w:tplc="ACF85A70">
      <w:start w:val="1"/>
      <w:numFmt w:val="upperLetter"/>
      <w:lvlText w:val="%1."/>
      <w:lvlJc w:val="left"/>
      <w:pPr>
        <w:ind w:left="1800" w:hanging="360"/>
      </w:pPr>
      <w:rPr>
        <w:rFonts w:ascii="Calibri" w:eastAsia="Calibri" w:hAnsi="Calibri" w:cs="Calibr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21313AE"/>
    <w:multiLevelType w:val="hybridMultilevel"/>
    <w:tmpl w:val="7430C470"/>
    <w:lvl w:ilvl="0" w:tplc="79985000">
      <w:start w:val="1"/>
      <w:numFmt w:val="decimal"/>
      <w:lvlText w:val="%1."/>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10E8B1C">
      <w:start w:val="1"/>
      <w:numFmt w:val="lowerLetter"/>
      <w:lvlText w:val="%2"/>
      <w:lvlJc w:val="left"/>
      <w:pPr>
        <w:ind w:left="1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D086C62">
      <w:start w:val="1"/>
      <w:numFmt w:val="lowerRoman"/>
      <w:lvlText w:val="%3"/>
      <w:lvlJc w:val="left"/>
      <w:pPr>
        <w:ind w:left="2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170A764">
      <w:start w:val="1"/>
      <w:numFmt w:val="decimal"/>
      <w:lvlText w:val="%4"/>
      <w:lvlJc w:val="left"/>
      <w:pPr>
        <w:ind w:left="3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BF20FF8">
      <w:start w:val="1"/>
      <w:numFmt w:val="lowerLetter"/>
      <w:lvlText w:val="%5"/>
      <w:lvlJc w:val="left"/>
      <w:pPr>
        <w:ind w:left="3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7C876AC">
      <w:start w:val="1"/>
      <w:numFmt w:val="lowerRoman"/>
      <w:lvlText w:val="%6"/>
      <w:lvlJc w:val="left"/>
      <w:pPr>
        <w:ind w:left="4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F7E7B7E">
      <w:start w:val="1"/>
      <w:numFmt w:val="decimal"/>
      <w:lvlText w:val="%7"/>
      <w:lvlJc w:val="left"/>
      <w:pPr>
        <w:ind w:left="52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B34A436">
      <w:start w:val="1"/>
      <w:numFmt w:val="lowerLetter"/>
      <w:lvlText w:val="%8"/>
      <w:lvlJc w:val="left"/>
      <w:pPr>
        <w:ind w:left="60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0E04E8E">
      <w:start w:val="1"/>
      <w:numFmt w:val="lowerRoman"/>
      <w:lvlText w:val="%9"/>
      <w:lvlJc w:val="left"/>
      <w:pPr>
        <w:ind w:left="6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66B4A17"/>
    <w:multiLevelType w:val="hybridMultilevel"/>
    <w:tmpl w:val="2B20B488"/>
    <w:lvl w:ilvl="0" w:tplc="79B47146">
      <w:start w:val="1"/>
      <w:numFmt w:val="decimal"/>
      <w:lvlText w:val="%1."/>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11A33A6">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1849438">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4FEEB1C">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39E8C1C">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478230E">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FA03510">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9960E3E">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52C50D2">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1"/>
  </w:num>
  <w:num w:numId="3">
    <w:abstractNumId w:val="9"/>
  </w:num>
  <w:num w:numId="4">
    <w:abstractNumId w:val="8"/>
  </w:num>
  <w:num w:numId="5">
    <w:abstractNumId w:val="0"/>
  </w:num>
  <w:num w:numId="6">
    <w:abstractNumId w:val="2"/>
  </w:num>
  <w:num w:numId="7">
    <w:abstractNumId w:val="4"/>
  </w:num>
  <w:num w:numId="8">
    <w:abstractNumId w:val="3"/>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D98"/>
    <w:rsid w:val="00001D98"/>
    <w:rsid w:val="000176E0"/>
    <w:rsid w:val="0011701F"/>
    <w:rsid w:val="00155861"/>
    <w:rsid w:val="00171D9C"/>
    <w:rsid w:val="00283735"/>
    <w:rsid w:val="00351FD8"/>
    <w:rsid w:val="003F6F40"/>
    <w:rsid w:val="0045492C"/>
    <w:rsid w:val="0047061E"/>
    <w:rsid w:val="004B308C"/>
    <w:rsid w:val="00534F82"/>
    <w:rsid w:val="0069586F"/>
    <w:rsid w:val="007C71D0"/>
    <w:rsid w:val="00803C72"/>
    <w:rsid w:val="009F7A57"/>
    <w:rsid w:val="00A25C5B"/>
    <w:rsid w:val="00A9408D"/>
    <w:rsid w:val="00B971FD"/>
    <w:rsid w:val="00C73AE8"/>
    <w:rsid w:val="00CE0CFA"/>
    <w:rsid w:val="00D071B8"/>
    <w:rsid w:val="00D14521"/>
    <w:rsid w:val="00D50084"/>
    <w:rsid w:val="00E01CBC"/>
    <w:rsid w:val="00E65CCD"/>
    <w:rsid w:val="00F15BA6"/>
    <w:rsid w:val="00F37616"/>
    <w:rsid w:val="00FA66A9"/>
    <w:rsid w:val="00FB1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FC0CB3-E247-439D-BE12-1A2F9A2FE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 w:line="261" w:lineRule="auto"/>
      <w:ind w:left="370" w:right="29" w:hanging="37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73A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AE8"/>
    <w:rPr>
      <w:rFonts w:ascii="Segoe UI" w:eastAsia="Calibri" w:hAnsi="Segoe UI" w:cs="Segoe UI"/>
      <w:color w:val="000000"/>
      <w:sz w:val="18"/>
      <w:szCs w:val="18"/>
    </w:rPr>
  </w:style>
  <w:style w:type="paragraph" w:styleId="ListParagraph">
    <w:name w:val="List Paragraph"/>
    <w:basedOn w:val="Normal"/>
    <w:uiPriority w:val="34"/>
    <w:qFormat/>
    <w:rsid w:val="00C73AE8"/>
    <w:pPr>
      <w:ind w:left="720"/>
      <w:contextualSpacing/>
    </w:pPr>
  </w:style>
  <w:style w:type="table" w:styleId="TableGrid0">
    <w:name w:val="Table Grid"/>
    <w:basedOn w:val="TableNormal"/>
    <w:uiPriority w:val="39"/>
    <w:rsid w:val="00CE0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2CB9B2-032E-4AB8-B402-4BF44698D67F}" type="doc">
      <dgm:prSet loTypeId="urn:microsoft.com/office/officeart/2005/8/layout/list1" loCatId="list" qsTypeId="urn:microsoft.com/office/officeart/2005/8/quickstyle/simple1" qsCatId="simple" csTypeId="urn:microsoft.com/office/officeart/2005/8/colors/colorful3" csCatId="colorful" phldr="1"/>
      <dgm:spPr/>
      <dgm:t>
        <a:bodyPr/>
        <a:lstStyle/>
        <a:p>
          <a:endParaRPr lang="en-US"/>
        </a:p>
      </dgm:t>
    </dgm:pt>
    <dgm:pt modelId="{4CCF41B3-B4F4-4A6A-94CD-200E82496679}">
      <dgm:prSet phldrT="[Text]"/>
      <dgm:spPr/>
      <dgm:t>
        <a:bodyPr/>
        <a:lstStyle/>
        <a:p>
          <a:r>
            <a:rPr lang="en-US"/>
            <a:t>August</a:t>
          </a:r>
        </a:p>
      </dgm:t>
    </dgm:pt>
    <dgm:pt modelId="{52937111-C8E3-4A44-A02F-0498CB05D179}" type="parTrans" cxnId="{A7F49455-F843-4705-9363-DC916389E474}">
      <dgm:prSet/>
      <dgm:spPr/>
      <dgm:t>
        <a:bodyPr/>
        <a:lstStyle/>
        <a:p>
          <a:endParaRPr lang="en-US"/>
        </a:p>
      </dgm:t>
    </dgm:pt>
    <dgm:pt modelId="{0A801694-EA30-4E49-AB8D-A9FB6EE68861}" type="sibTrans" cxnId="{A7F49455-F843-4705-9363-DC916389E474}">
      <dgm:prSet/>
      <dgm:spPr/>
      <dgm:t>
        <a:bodyPr/>
        <a:lstStyle/>
        <a:p>
          <a:endParaRPr lang="en-US"/>
        </a:p>
      </dgm:t>
    </dgm:pt>
    <dgm:pt modelId="{B3577F42-22FB-43C1-BFF8-B0900B839444}">
      <dgm:prSet phldrT="[Text]"/>
      <dgm:spPr/>
      <dgm:t>
        <a:bodyPr/>
        <a:lstStyle/>
        <a:p>
          <a:r>
            <a:rPr lang="en-US"/>
            <a:t>Back to School Orientation</a:t>
          </a:r>
        </a:p>
      </dgm:t>
    </dgm:pt>
    <dgm:pt modelId="{287DB414-F0DC-4112-93AF-DDC5EB0BE2AB}" type="parTrans" cxnId="{D8E73B06-73AC-495C-971A-5D1B5372F19E}">
      <dgm:prSet/>
      <dgm:spPr/>
      <dgm:t>
        <a:bodyPr/>
        <a:lstStyle/>
        <a:p>
          <a:endParaRPr lang="en-US"/>
        </a:p>
      </dgm:t>
    </dgm:pt>
    <dgm:pt modelId="{8F6B3BB3-D8D1-4776-BE4C-B8CC8C9945E1}" type="sibTrans" cxnId="{D8E73B06-73AC-495C-971A-5D1B5372F19E}">
      <dgm:prSet/>
      <dgm:spPr/>
      <dgm:t>
        <a:bodyPr/>
        <a:lstStyle/>
        <a:p>
          <a:endParaRPr lang="en-US"/>
        </a:p>
      </dgm:t>
    </dgm:pt>
    <dgm:pt modelId="{3BEED6F1-B16F-40EB-A236-1ED2E51C74F4}">
      <dgm:prSet phldrT="[Text]"/>
      <dgm:spPr/>
      <dgm:t>
        <a:bodyPr/>
        <a:lstStyle/>
        <a:p>
          <a:endParaRPr lang="en-US"/>
        </a:p>
      </dgm:t>
    </dgm:pt>
    <dgm:pt modelId="{E873B92C-0E53-4F5A-AD68-AFCA4AAABA86}" type="parTrans" cxnId="{228399E4-F152-4194-9584-434B72BEAFFF}">
      <dgm:prSet/>
      <dgm:spPr/>
      <dgm:t>
        <a:bodyPr/>
        <a:lstStyle/>
        <a:p>
          <a:endParaRPr lang="en-US"/>
        </a:p>
      </dgm:t>
    </dgm:pt>
    <dgm:pt modelId="{0E05DB55-AD31-4ED3-8547-2C2F35FCCBCE}" type="sibTrans" cxnId="{228399E4-F152-4194-9584-434B72BEAFFF}">
      <dgm:prSet/>
      <dgm:spPr/>
      <dgm:t>
        <a:bodyPr/>
        <a:lstStyle/>
        <a:p>
          <a:endParaRPr lang="en-US"/>
        </a:p>
      </dgm:t>
    </dgm:pt>
    <dgm:pt modelId="{DE00DDB6-4366-4859-8B5F-5C1C20FD0FE9}">
      <dgm:prSet phldrT="[Text]"/>
      <dgm:spPr/>
      <dgm:t>
        <a:bodyPr/>
        <a:lstStyle/>
        <a:p>
          <a:r>
            <a:rPr lang="en-US"/>
            <a:t>September</a:t>
          </a:r>
        </a:p>
      </dgm:t>
    </dgm:pt>
    <dgm:pt modelId="{667DEF8B-DF8A-4A76-A07A-18C923867E57}" type="parTrans" cxnId="{E7ABA984-45AC-45F3-8F5E-2D9B2185014D}">
      <dgm:prSet/>
      <dgm:spPr/>
      <dgm:t>
        <a:bodyPr/>
        <a:lstStyle/>
        <a:p>
          <a:endParaRPr lang="en-US"/>
        </a:p>
      </dgm:t>
    </dgm:pt>
    <dgm:pt modelId="{03DB5A50-7A71-4F85-ABF1-9902B67AF683}" type="sibTrans" cxnId="{E7ABA984-45AC-45F3-8F5E-2D9B2185014D}">
      <dgm:prSet/>
      <dgm:spPr/>
      <dgm:t>
        <a:bodyPr/>
        <a:lstStyle/>
        <a:p>
          <a:endParaRPr lang="en-US"/>
        </a:p>
      </dgm:t>
    </dgm:pt>
    <dgm:pt modelId="{446276A5-3A20-47B9-A40E-ED5F4E20213E}">
      <dgm:prSet phldrT="[Text]"/>
      <dgm:spPr/>
      <dgm:t>
        <a:bodyPr/>
        <a:lstStyle/>
        <a:p>
          <a:r>
            <a:rPr lang="en-US"/>
            <a:t>Labor Day</a:t>
          </a:r>
        </a:p>
      </dgm:t>
    </dgm:pt>
    <dgm:pt modelId="{ED1D61CD-2836-40A1-8C5B-85F14350DE4C}" type="parTrans" cxnId="{745E4709-35E1-4239-A890-91C45B911F9A}">
      <dgm:prSet/>
      <dgm:spPr/>
      <dgm:t>
        <a:bodyPr/>
        <a:lstStyle/>
        <a:p>
          <a:endParaRPr lang="en-US"/>
        </a:p>
      </dgm:t>
    </dgm:pt>
    <dgm:pt modelId="{77E384D7-AAD1-47F7-B1BE-2DD4723EAF5C}" type="sibTrans" cxnId="{745E4709-35E1-4239-A890-91C45B911F9A}">
      <dgm:prSet/>
      <dgm:spPr/>
      <dgm:t>
        <a:bodyPr/>
        <a:lstStyle/>
        <a:p>
          <a:endParaRPr lang="en-US"/>
        </a:p>
      </dgm:t>
    </dgm:pt>
    <dgm:pt modelId="{302F48AA-BCD2-45B0-8ACA-F66D4722AF6B}">
      <dgm:prSet phldrT="[Text]"/>
      <dgm:spPr/>
      <dgm:t>
        <a:bodyPr/>
        <a:lstStyle/>
        <a:p>
          <a:r>
            <a:rPr lang="en-US"/>
            <a:t>Classroom Lessons: self-esteem</a:t>
          </a:r>
        </a:p>
      </dgm:t>
    </dgm:pt>
    <dgm:pt modelId="{6FB432BA-283E-477A-AA06-A9E9F4D1A771}" type="parTrans" cxnId="{15B0D579-D253-4908-9BE3-42E42F026B09}">
      <dgm:prSet/>
      <dgm:spPr/>
      <dgm:t>
        <a:bodyPr/>
        <a:lstStyle/>
        <a:p>
          <a:endParaRPr lang="en-US"/>
        </a:p>
      </dgm:t>
    </dgm:pt>
    <dgm:pt modelId="{5C7670B3-6D76-4CF7-BBCE-1E5BB85BA427}" type="sibTrans" cxnId="{15B0D579-D253-4908-9BE3-42E42F026B09}">
      <dgm:prSet/>
      <dgm:spPr/>
      <dgm:t>
        <a:bodyPr/>
        <a:lstStyle/>
        <a:p>
          <a:endParaRPr lang="en-US"/>
        </a:p>
      </dgm:t>
    </dgm:pt>
    <dgm:pt modelId="{164A5236-4BAF-4DA7-B55C-1E6D9579C4A7}">
      <dgm:prSet phldrT="[Text]"/>
      <dgm:spPr/>
      <dgm:t>
        <a:bodyPr/>
        <a:lstStyle/>
        <a:p>
          <a:r>
            <a:rPr lang="en-US"/>
            <a:t>October</a:t>
          </a:r>
        </a:p>
      </dgm:t>
    </dgm:pt>
    <dgm:pt modelId="{9A4F83FE-6315-4441-A42A-3B885D8C3EFB}" type="parTrans" cxnId="{A3ED8D56-DE3F-4B3F-987C-D0B0131AB776}">
      <dgm:prSet/>
      <dgm:spPr/>
      <dgm:t>
        <a:bodyPr/>
        <a:lstStyle/>
        <a:p>
          <a:endParaRPr lang="en-US"/>
        </a:p>
      </dgm:t>
    </dgm:pt>
    <dgm:pt modelId="{9ADB4956-501F-4B7D-9629-E218135DB4D2}" type="sibTrans" cxnId="{A3ED8D56-DE3F-4B3F-987C-D0B0131AB776}">
      <dgm:prSet/>
      <dgm:spPr/>
      <dgm:t>
        <a:bodyPr/>
        <a:lstStyle/>
        <a:p>
          <a:endParaRPr lang="en-US"/>
        </a:p>
      </dgm:t>
    </dgm:pt>
    <dgm:pt modelId="{C136482A-4BEC-4A4F-9FA4-289F0D0A6B45}">
      <dgm:prSet phldrT="[Text]"/>
      <dgm:spPr/>
      <dgm:t>
        <a:bodyPr/>
        <a:lstStyle/>
        <a:p>
          <a:r>
            <a:rPr lang="en-US"/>
            <a:t>Alcohol drug prevention</a:t>
          </a:r>
        </a:p>
      </dgm:t>
    </dgm:pt>
    <dgm:pt modelId="{C2ED4DDA-A9A1-47F9-9319-2AE764DE5D83}" type="parTrans" cxnId="{47A0B233-939A-4B18-8A3E-39398973AA4D}">
      <dgm:prSet/>
      <dgm:spPr/>
      <dgm:t>
        <a:bodyPr/>
        <a:lstStyle/>
        <a:p>
          <a:endParaRPr lang="en-US"/>
        </a:p>
      </dgm:t>
    </dgm:pt>
    <dgm:pt modelId="{C24E743D-23B4-4603-A39B-2F44B2033868}" type="sibTrans" cxnId="{47A0B233-939A-4B18-8A3E-39398973AA4D}">
      <dgm:prSet/>
      <dgm:spPr/>
      <dgm:t>
        <a:bodyPr/>
        <a:lstStyle/>
        <a:p>
          <a:endParaRPr lang="en-US"/>
        </a:p>
      </dgm:t>
    </dgm:pt>
    <dgm:pt modelId="{C38EF7A9-56B2-440E-988C-40CA822C9B44}">
      <dgm:prSet phldrT="[Text]"/>
      <dgm:spPr/>
      <dgm:t>
        <a:bodyPr/>
        <a:lstStyle/>
        <a:p>
          <a:r>
            <a:rPr lang="en-US"/>
            <a:t>Apply FAFSA</a:t>
          </a:r>
        </a:p>
      </dgm:t>
    </dgm:pt>
    <dgm:pt modelId="{01B34643-025A-4B7D-9322-9846D9CFA93C}" type="parTrans" cxnId="{34604B31-D9AC-413E-BE5D-DD8DFC335654}">
      <dgm:prSet/>
      <dgm:spPr/>
      <dgm:t>
        <a:bodyPr/>
        <a:lstStyle/>
        <a:p>
          <a:endParaRPr lang="en-US"/>
        </a:p>
      </dgm:t>
    </dgm:pt>
    <dgm:pt modelId="{307B3994-688F-42F1-BFC4-8601DB424C84}" type="sibTrans" cxnId="{34604B31-D9AC-413E-BE5D-DD8DFC335654}">
      <dgm:prSet/>
      <dgm:spPr/>
      <dgm:t>
        <a:bodyPr/>
        <a:lstStyle/>
        <a:p>
          <a:endParaRPr lang="en-US"/>
        </a:p>
      </dgm:t>
    </dgm:pt>
    <dgm:pt modelId="{FC922DF4-BE9D-45BC-8E33-675340192724}">
      <dgm:prSet phldrT="[Text]"/>
      <dgm:spPr/>
      <dgm:t>
        <a:bodyPr/>
        <a:lstStyle/>
        <a:p>
          <a:r>
            <a:rPr lang="en-US"/>
            <a:t>School Board Presentation</a:t>
          </a:r>
        </a:p>
      </dgm:t>
    </dgm:pt>
    <dgm:pt modelId="{6E89A44E-DC55-4D08-B149-8596E3A66CD6}" type="parTrans" cxnId="{41716F2E-86CD-473A-A09C-67A1E42C3242}">
      <dgm:prSet/>
      <dgm:spPr/>
      <dgm:t>
        <a:bodyPr/>
        <a:lstStyle/>
        <a:p>
          <a:endParaRPr lang="en-US"/>
        </a:p>
      </dgm:t>
    </dgm:pt>
    <dgm:pt modelId="{0367AB79-0710-4FC9-AB3A-59F8FC82EA45}" type="sibTrans" cxnId="{41716F2E-86CD-473A-A09C-67A1E42C3242}">
      <dgm:prSet/>
      <dgm:spPr/>
      <dgm:t>
        <a:bodyPr/>
        <a:lstStyle/>
        <a:p>
          <a:endParaRPr lang="en-US"/>
        </a:p>
      </dgm:t>
    </dgm:pt>
    <dgm:pt modelId="{4241854C-8F93-4D7B-B947-DF383EEEF444}">
      <dgm:prSet phldrT="[Text]"/>
      <dgm:spPr/>
      <dgm:t>
        <a:bodyPr/>
        <a:lstStyle/>
        <a:p>
          <a:r>
            <a:rPr lang="en-US"/>
            <a:t>Accademic Planning</a:t>
          </a:r>
        </a:p>
      </dgm:t>
    </dgm:pt>
    <dgm:pt modelId="{15F4D0CC-D3F9-41F3-AF03-181BBE236EDB}" type="parTrans" cxnId="{5EEAF98C-AFF4-4F26-B042-B4476DAD144B}">
      <dgm:prSet/>
      <dgm:spPr/>
      <dgm:t>
        <a:bodyPr/>
        <a:lstStyle/>
        <a:p>
          <a:endParaRPr lang="en-US"/>
        </a:p>
      </dgm:t>
    </dgm:pt>
    <dgm:pt modelId="{D5D00317-F92D-4045-AD5A-6DB624AA1069}" type="sibTrans" cxnId="{5EEAF98C-AFF4-4F26-B042-B4476DAD144B}">
      <dgm:prSet/>
      <dgm:spPr/>
      <dgm:t>
        <a:bodyPr/>
        <a:lstStyle/>
        <a:p>
          <a:endParaRPr lang="en-US"/>
        </a:p>
      </dgm:t>
    </dgm:pt>
    <dgm:pt modelId="{3E838316-7B55-4EAD-BE9F-CA4F7FE75BC5}">
      <dgm:prSet phldrT="[Text]"/>
      <dgm:spPr/>
      <dgm:t>
        <a:bodyPr/>
        <a:lstStyle/>
        <a:p>
          <a:r>
            <a:rPr lang="en-US"/>
            <a:t>Student Success Plans- opportunity Scholarships</a:t>
          </a:r>
        </a:p>
      </dgm:t>
    </dgm:pt>
    <dgm:pt modelId="{0747087E-4DE8-4F3D-A938-7A9D81483F5B}" type="parTrans" cxnId="{59F648C0-3B5A-4410-A4C7-8A61609F8EB9}">
      <dgm:prSet/>
      <dgm:spPr/>
      <dgm:t>
        <a:bodyPr/>
        <a:lstStyle/>
        <a:p>
          <a:endParaRPr lang="en-US"/>
        </a:p>
      </dgm:t>
    </dgm:pt>
    <dgm:pt modelId="{28022EFB-F085-4507-B78E-23A1116E44BE}" type="sibTrans" cxnId="{59F648C0-3B5A-4410-A4C7-8A61609F8EB9}">
      <dgm:prSet/>
      <dgm:spPr/>
      <dgm:t>
        <a:bodyPr/>
        <a:lstStyle/>
        <a:p>
          <a:endParaRPr lang="en-US"/>
        </a:p>
      </dgm:t>
    </dgm:pt>
    <dgm:pt modelId="{CB07C61D-50C7-46CC-A73F-398E68C383EB}">
      <dgm:prSet phldrT="[Text]"/>
      <dgm:spPr/>
      <dgm:t>
        <a:bodyPr/>
        <a:lstStyle/>
        <a:p>
          <a:r>
            <a:rPr lang="en-US"/>
            <a:t>November</a:t>
          </a:r>
        </a:p>
      </dgm:t>
    </dgm:pt>
    <dgm:pt modelId="{942530A2-537A-4E00-9C54-1E9D4FCCB965}" type="parTrans" cxnId="{0AD3541A-506B-42E4-9B01-00936D1D29EF}">
      <dgm:prSet/>
      <dgm:spPr/>
      <dgm:t>
        <a:bodyPr/>
        <a:lstStyle/>
        <a:p>
          <a:endParaRPr lang="en-US"/>
        </a:p>
      </dgm:t>
    </dgm:pt>
    <dgm:pt modelId="{62E568D8-4202-4955-A524-45B995B4DC82}" type="sibTrans" cxnId="{0AD3541A-506B-42E4-9B01-00936D1D29EF}">
      <dgm:prSet/>
      <dgm:spPr/>
      <dgm:t>
        <a:bodyPr/>
        <a:lstStyle/>
        <a:p>
          <a:endParaRPr lang="en-US"/>
        </a:p>
      </dgm:t>
    </dgm:pt>
    <dgm:pt modelId="{E827D53D-F4EC-49AB-8809-919D8BA78EA8}">
      <dgm:prSet phldrT="[Text]"/>
      <dgm:spPr/>
      <dgm:t>
        <a:bodyPr/>
        <a:lstStyle/>
        <a:p>
          <a:r>
            <a:rPr lang="en-US"/>
            <a:t>Thanksgiving Holiday</a:t>
          </a:r>
        </a:p>
      </dgm:t>
    </dgm:pt>
    <dgm:pt modelId="{B9BDB67B-6185-4AB8-9E16-B43FD0432F3F}" type="parTrans" cxnId="{2CC9A0B9-722A-4CC9-931A-D009BFD7972E}">
      <dgm:prSet/>
      <dgm:spPr/>
      <dgm:t>
        <a:bodyPr/>
        <a:lstStyle/>
        <a:p>
          <a:endParaRPr lang="en-US"/>
        </a:p>
      </dgm:t>
    </dgm:pt>
    <dgm:pt modelId="{76FA849B-9BCE-4A1D-A8EF-D9E7F1A5140A}" type="sibTrans" cxnId="{2CC9A0B9-722A-4CC9-931A-D009BFD7972E}">
      <dgm:prSet/>
      <dgm:spPr/>
      <dgm:t>
        <a:bodyPr/>
        <a:lstStyle/>
        <a:p>
          <a:endParaRPr lang="en-US"/>
        </a:p>
      </dgm:t>
    </dgm:pt>
    <dgm:pt modelId="{052B3AD0-BA66-4C1A-9B6D-27CC16E64452}">
      <dgm:prSet phldrT="[Text]"/>
      <dgm:spPr/>
      <dgm:t>
        <a:bodyPr/>
        <a:lstStyle/>
        <a:p>
          <a:r>
            <a:rPr lang="en-US"/>
            <a:t>Guidance Lessons: empathy</a:t>
          </a:r>
        </a:p>
      </dgm:t>
    </dgm:pt>
    <dgm:pt modelId="{779CB747-2036-43EB-8D78-89A916B3E3DC}" type="parTrans" cxnId="{D634779E-993D-489E-B180-EB67D6A43263}">
      <dgm:prSet/>
      <dgm:spPr/>
      <dgm:t>
        <a:bodyPr/>
        <a:lstStyle/>
        <a:p>
          <a:endParaRPr lang="en-US"/>
        </a:p>
      </dgm:t>
    </dgm:pt>
    <dgm:pt modelId="{A648EB87-28A2-43AE-8151-2574362EB9AF}" type="sibTrans" cxnId="{D634779E-993D-489E-B180-EB67D6A43263}">
      <dgm:prSet/>
      <dgm:spPr/>
      <dgm:t>
        <a:bodyPr/>
        <a:lstStyle/>
        <a:p>
          <a:endParaRPr lang="en-US"/>
        </a:p>
      </dgm:t>
    </dgm:pt>
    <dgm:pt modelId="{EC518053-D602-436B-9F51-FF1DDF6BF536}">
      <dgm:prSet phldrT="[Text]"/>
      <dgm:spPr/>
      <dgm:t>
        <a:bodyPr/>
        <a:lstStyle/>
        <a:p>
          <a:r>
            <a:rPr lang="en-US"/>
            <a:t>Scholarship applications</a:t>
          </a:r>
        </a:p>
      </dgm:t>
    </dgm:pt>
    <dgm:pt modelId="{BE20051A-E22F-4C2B-9DD7-960621B46B30}" type="parTrans" cxnId="{B4DD002A-3739-4462-9EC8-E211D92814A6}">
      <dgm:prSet/>
      <dgm:spPr/>
      <dgm:t>
        <a:bodyPr/>
        <a:lstStyle/>
        <a:p>
          <a:endParaRPr lang="en-US"/>
        </a:p>
      </dgm:t>
    </dgm:pt>
    <dgm:pt modelId="{025C9016-7CA8-464E-8DAC-B9058F61F728}" type="sibTrans" cxnId="{B4DD002A-3739-4462-9EC8-E211D92814A6}">
      <dgm:prSet/>
      <dgm:spPr/>
      <dgm:t>
        <a:bodyPr/>
        <a:lstStyle/>
        <a:p>
          <a:endParaRPr lang="en-US"/>
        </a:p>
      </dgm:t>
    </dgm:pt>
    <dgm:pt modelId="{D1BB42A0-CBB1-4A42-A956-F2D7030D4B5E}">
      <dgm:prSet phldrT="[Text]"/>
      <dgm:spPr/>
      <dgm:t>
        <a:bodyPr/>
        <a:lstStyle/>
        <a:p>
          <a:r>
            <a:rPr lang="en-US"/>
            <a:t>Sexting, trafficking prevention</a:t>
          </a:r>
        </a:p>
      </dgm:t>
    </dgm:pt>
    <dgm:pt modelId="{F005F25F-C6B5-40C2-86A1-E149CA1D4F50}" type="parTrans" cxnId="{03ED4BFF-7B54-49D2-A744-052297E375EE}">
      <dgm:prSet/>
      <dgm:spPr/>
      <dgm:t>
        <a:bodyPr/>
        <a:lstStyle/>
        <a:p>
          <a:endParaRPr lang="en-US"/>
        </a:p>
      </dgm:t>
    </dgm:pt>
    <dgm:pt modelId="{67DB0D36-3C1A-45F5-8EBE-ADC8873A5F42}" type="sibTrans" cxnId="{03ED4BFF-7B54-49D2-A744-052297E375EE}">
      <dgm:prSet/>
      <dgm:spPr/>
      <dgm:t>
        <a:bodyPr/>
        <a:lstStyle/>
        <a:p>
          <a:endParaRPr lang="en-US"/>
        </a:p>
      </dgm:t>
    </dgm:pt>
    <dgm:pt modelId="{0875E20A-2F5E-41E9-A87F-9530EAB5A604}">
      <dgm:prSet phldrT="[Text]"/>
      <dgm:spPr/>
      <dgm:t>
        <a:bodyPr/>
        <a:lstStyle/>
        <a:p>
          <a:r>
            <a:rPr lang="en-US"/>
            <a:t>December</a:t>
          </a:r>
        </a:p>
      </dgm:t>
    </dgm:pt>
    <dgm:pt modelId="{960B7385-969F-47FC-BBDC-95D05F9704AE}" type="parTrans" cxnId="{0AE48BB4-7D2B-4ECD-9F3C-29550FD2ED2D}">
      <dgm:prSet/>
      <dgm:spPr/>
      <dgm:t>
        <a:bodyPr/>
        <a:lstStyle/>
        <a:p>
          <a:endParaRPr lang="en-US"/>
        </a:p>
      </dgm:t>
    </dgm:pt>
    <dgm:pt modelId="{79511C67-80D7-47F1-A112-933FCB336EC1}" type="sibTrans" cxnId="{0AE48BB4-7D2B-4ECD-9F3C-29550FD2ED2D}">
      <dgm:prSet/>
      <dgm:spPr/>
      <dgm:t>
        <a:bodyPr/>
        <a:lstStyle/>
        <a:p>
          <a:endParaRPr lang="en-US"/>
        </a:p>
      </dgm:t>
    </dgm:pt>
    <dgm:pt modelId="{D052141A-AAF5-4D62-A759-8195E39D1D74}">
      <dgm:prSet phldrT="[Text]"/>
      <dgm:spPr/>
      <dgm:t>
        <a:bodyPr/>
        <a:lstStyle/>
        <a:p>
          <a:r>
            <a:rPr lang="en-US"/>
            <a:t>Winter Break</a:t>
          </a:r>
        </a:p>
      </dgm:t>
    </dgm:pt>
    <dgm:pt modelId="{E3BB6B46-4F9E-4F9F-8DCC-862630DC45A6}" type="parTrans" cxnId="{D26BAD58-0365-4634-9AB6-FC5A235DFBA2}">
      <dgm:prSet/>
      <dgm:spPr/>
      <dgm:t>
        <a:bodyPr/>
        <a:lstStyle/>
        <a:p>
          <a:endParaRPr lang="en-US"/>
        </a:p>
      </dgm:t>
    </dgm:pt>
    <dgm:pt modelId="{75908B75-787E-4FEA-96D4-0682721D2497}" type="sibTrans" cxnId="{D26BAD58-0365-4634-9AB6-FC5A235DFBA2}">
      <dgm:prSet/>
      <dgm:spPr/>
      <dgm:t>
        <a:bodyPr/>
        <a:lstStyle/>
        <a:p>
          <a:endParaRPr lang="en-US"/>
        </a:p>
      </dgm:t>
    </dgm:pt>
    <dgm:pt modelId="{4045BF23-D93C-4905-B689-6D24DF05D29B}">
      <dgm:prSet phldrT="[Text]"/>
      <dgm:spPr/>
      <dgm:t>
        <a:bodyPr/>
        <a:lstStyle/>
        <a:p>
          <a:r>
            <a:rPr lang="en-US"/>
            <a:t>Student Success Plans- Goal Setting</a:t>
          </a:r>
        </a:p>
      </dgm:t>
    </dgm:pt>
    <dgm:pt modelId="{DA0619C5-B092-43E8-833D-BA700B7831A5}" type="parTrans" cxnId="{38F16CBA-5AF2-4C4A-9C37-156A5D5D218D}">
      <dgm:prSet/>
      <dgm:spPr/>
      <dgm:t>
        <a:bodyPr/>
        <a:lstStyle/>
        <a:p>
          <a:endParaRPr lang="en-US"/>
        </a:p>
      </dgm:t>
    </dgm:pt>
    <dgm:pt modelId="{1B1FCC56-3FE5-4628-B460-2743D68B5B1F}" type="sibTrans" cxnId="{38F16CBA-5AF2-4C4A-9C37-156A5D5D218D}">
      <dgm:prSet/>
      <dgm:spPr/>
      <dgm:t>
        <a:bodyPr/>
        <a:lstStyle/>
        <a:p>
          <a:endParaRPr lang="en-US"/>
        </a:p>
      </dgm:t>
    </dgm:pt>
    <dgm:pt modelId="{826DBCEE-6839-4D21-BBDF-80D4CD27AA21}">
      <dgm:prSet phldrT="[Text]"/>
      <dgm:spPr/>
      <dgm:t>
        <a:bodyPr/>
        <a:lstStyle/>
        <a:p>
          <a:r>
            <a:rPr lang="en-US"/>
            <a:t>Antibullying and Diversity</a:t>
          </a:r>
        </a:p>
      </dgm:t>
    </dgm:pt>
    <dgm:pt modelId="{E520FE31-3519-4582-A252-80FA5E388503}" type="parTrans" cxnId="{056227B4-F145-4196-AF17-52F63E42EEEC}">
      <dgm:prSet/>
      <dgm:spPr/>
      <dgm:t>
        <a:bodyPr/>
        <a:lstStyle/>
        <a:p>
          <a:endParaRPr lang="en-US"/>
        </a:p>
      </dgm:t>
    </dgm:pt>
    <dgm:pt modelId="{9BF58783-649C-4009-AFBE-40F2AEE70869}" type="sibTrans" cxnId="{056227B4-F145-4196-AF17-52F63E42EEEC}">
      <dgm:prSet/>
      <dgm:spPr/>
      <dgm:t>
        <a:bodyPr/>
        <a:lstStyle/>
        <a:p>
          <a:endParaRPr lang="en-US"/>
        </a:p>
      </dgm:t>
    </dgm:pt>
    <dgm:pt modelId="{BE57366F-9AF7-44CF-BA17-F5A3FEEA695C}">
      <dgm:prSet phldrT="[Text]"/>
      <dgm:spPr/>
      <dgm:t>
        <a:bodyPr/>
        <a:lstStyle/>
        <a:p>
          <a:r>
            <a:rPr lang="en-US"/>
            <a:t>January</a:t>
          </a:r>
        </a:p>
      </dgm:t>
    </dgm:pt>
    <dgm:pt modelId="{363DC5B0-6272-46F4-8B9D-DC4D3515431F}" type="parTrans" cxnId="{FBE4CDF1-2388-40E4-BBDF-5308B6125EA2}">
      <dgm:prSet/>
      <dgm:spPr/>
      <dgm:t>
        <a:bodyPr/>
        <a:lstStyle/>
        <a:p>
          <a:endParaRPr lang="en-US"/>
        </a:p>
      </dgm:t>
    </dgm:pt>
    <dgm:pt modelId="{C8FE2FC5-D9E0-4DFF-9911-F216596CBC45}" type="sibTrans" cxnId="{FBE4CDF1-2388-40E4-BBDF-5308B6125EA2}">
      <dgm:prSet/>
      <dgm:spPr/>
      <dgm:t>
        <a:bodyPr/>
        <a:lstStyle/>
        <a:p>
          <a:endParaRPr lang="en-US"/>
        </a:p>
      </dgm:t>
    </dgm:pt>
    <dgm:pt modelId="{53573A12-27FF-4155-BFCA-2EDC14584EF3}">
      <dgm:prSet phldrT="[Text]"/>
      <dgm:spPr/>
      <dgm:t>
        <a:bodyPr/>
        <a:lstStyle/>
        <a:p>
          <a:r>
            <a:rPr lang="en-US"/>
            <a:t>Career Planning- College Visits</a:t>
          </a:r>
        </a:p>
      </dgm:t>
    </dgm:pt>
    <dgm:pt modelId="{4BDFD0F5-0838-492C-A9F4-37979D18C78B}" type="parTrans" cxnId="{B07C3DE0-153F-4480-B727-5D39BAAE0905}">
      <dgm:prSet/>
      <dgm:spPr/>
      <dgm:t>
        <a:bodyPr/>
        <a:lstStyle/>
        <a:p>
          <a:endParaRPr lang="en-US"/>
        </a:p>
      </dgm:t>
    </dgm:pt>
    <dgm:pt modelId="{07D0F039-F8BF-444B-8C06-74E6903F68D3}" type="sibTrans" cxnId="{B07C3DE0-153F-4480-B727-5D39BAAE0905}">
      <dgm:prSet/>
      <dgm:spPr/>
      <dgm:t>
        <a:bodyPr/>
        <a:lstStyle/>
        <a:p>
          <a:endParaRPr lang="en-US"/>
        </a:p>
      </dgm:t>
    </dgm:pt>
    <dgm:pt modelId="{D95E998F-B963-4E4F-851C-E56C89C7E2DD}">
      <dgm:prSet phldrT="[Text]"/>
      <dgm:spPr/>
      <dgm:t>
        <a:bodyPr/>
        <a:lstStyle/>
        <a:p>
          <a:r>
            <a:rPr lang="en-US"/>
            <a:t>Classroom Guidance: communication</a:t>
          </a:r>
        </a:p>
      </dgm:t>
    </dgm:pt>
    <dgm:pt modelId="{9C8F7455-22C3-4E65-9654-4DD87317B867}" type="parTrans" cxnId="{F5918715-419C-4DAC-BC5C-DEB3CC3C9204}">
      <dgm:prSet/>
      <dgm:spPr/>
      <dgm:t>
        <a:bodyPr/>
        <a:lstStyle/>
        <a:p>
          <a:endParaRPr lang="en-US"/>
        </a:p>
      </dgm:t>
    </dgm:pt>
    <dgm:pt modelId="{B5928878-E7ED-4223-A1B3-4CAFB6DD5A33}" type="sibTrans" cxnId="{F5918715-419C-4DAC-BC5C-DEB3CC3C9204}">
      <dgm:prSet/>
      <dgm:spPr/>
      <dgm:t>
        <a:bodyPr/>
        <a:lstStyle/>
        <a:p>
          <a:endParaRPr lang="en-US"/>
        </a:p>
      </dgm:t>
    </dgm:pt>
    <dgm:pt modelId="{DC07FCD8-ED10-4A1C-A2D4-5807BC84A74D}">
      <dgm:prSet phldrT="[Text]"/>
      <dgm:spPr/>
      <dgm:t>
        <a:bodyPr/>
        <a:lstStyle/>
        <a:p>
          <a:r>
            <a:rPr lang="en-US"/>
            <a:t>February</a:t>
          </a:r>
        </a:p>
      </dgm:t>
    </dgm:pt>
    <dgm:pt modelId="{DB1B7E76-7651-44F9-A581-57F1F0F2A3CE}" type="parTrans" cxnId="{91268C45-1F3F-46F5-9822-184CF076F81D}">
      <dgm:prSet/>
      <dgm:spPr/>
      <dgm:t>
        <a:bodyPr/>
        <a:lstStyle/>
        <a:p>
          <a:endParaRPr lang="en-US"/>
        </a:p>
      </dgm:t>
    </dgm:pt>
    <dgm:pt modelId="{4F8808EF-9E28-4435-848C-31D3902AFCC6}" type="sibTrans" cxnId="{91268C45-1F3F-46F5-9822-184CF076F81D}">
      <dgm:prSet/>
      <dgm:spPr/>
      <dgm:t>
        <a:bodyPr/>
        <a:lstStyle/>
        <a:p>
          <a:endParaRPr lang="en-US"/>
        </a:p>
      </dgm:t>
    </dgm:pt>
    <dgm:pt modelId="{AAA64969-F2F5-4AAF-8546-A2F100346862}">
      <dgm:prSet phldrT="[Text]"/>
      <dgm:spPr/>
      <dgm:t>
        <a:bodyPr/>
        <a:lstStyle/>
        <a:p>
          <a:r>
            <a:rPr lang="en-US"/>
            <a:t>President's Day</a:t>
          </a:r>
        </a:p>
      </dgm:t>
    </dgm:pt>
    <dgm:pt modelId="{F5223A3F-E458-4426-806A-58D68E6EAD9B}" type="parTrans" cxnId="{990C5B95-B64D-46C4-AB68-7935CEB173F0}">
      <dgm:prSet/>
      <dgm:spPr/>
      <dgm:t>
        <a:bodyPr/>
        <a:lstStyle/>
        <a:p>
          <a:endParaRPr lang="en-US"/>
        </a:p>
      </dgm:t>
    </dgm:pt>
    <dgm:pt modelId="{543C88FB-FCEB-449B-817F-0D6CB00A2AD9}" type="sibTrans" cxnId="{990C5B95-B64D-46C4-AB68-7935CEB173F0}">
      <dgm:prSet/>
      <dgm:spPr/>
      <dgm:t>
        <a:bodyPr/>
        <a:lstStyle/>
        <a:p>
          <a:endParaRPr lang="en-US"/>
        </a:p>
      </dgm:t>
    </dgm:pt>
    <dgm:pt modelId="{6AA42336-838C-4B82-A9A4-876F2C7342F5}">
      <dgm:prSet phldrT="[Text]"/>
      <dgm:spPr/>
      <dgm:t>
        <a:bodyPr/>
        <a:lstStyle/>
        <a:p>
          <a:r>
            <a:rPr lang="en-US"/>
            <a:t>Student Success Plans</a:t>
          </a:r>
        </a:p>
      </dgm:t>
    </dgm:pt>
    <dgm:pt modelId="{5968167D-2CD1-4D8C-9BE4-15F52647039F}" type="parTrans" cxnId="{3B77487E-26A8-4FC2-BD8F-88C0559889F7}">
      <dgm:prSet/>
      <dgm:spPr/>
      <dgm:t>
        <a:bodyPr/>
        <a:lstStyle/>
        <a:p>
          <a:endParaRPr lang="en-US"/>
        </a:p>
      </dgm:t>
    </dgm:pt>
    <dgm:pt modelId="{7BB64066-A3A8-4E5F-8B79-304E783DEE0E}" type="sibTrans" cxnId="{3B77487E-26A8-4FC2-BD8F-88C0559889F7}">
      <dgm:prSet/>
      <dgm:spPr/>
      <dgm:t>
        <a:bodyPr/>
        <a:lstStyle/>
        <a:p>
          <a:endParaRPr lang="en-US"/>
        </a:p>
      </dgm:t>
    </dgm:pt>
    <dgm:pt modelId="{EEBB0F23-4649-4613-8C24-1B632CA6D8A3}">
      <dgm:prSet phldrT="[Text]"/>
      <dgm:spPr/>
      <dgm:t>
        <a:bodyPr/>
        <a:lstStyle/>
        <a:p>
          <a:r>
            <a:rPr lang="en-US"/>
            <a:t>Scholarships</a:t>
          </a:r>
        </a:p>
      </dgm:t>
    </dgm:pt>
    <dgm:pt modelId="{83B96FB1-E451-460B-967E-D8DF61211C8A}" type="parTrans" cxnId="{9B5911A5-489F-45F5-A352-F747B871F83E}">
      <dgm:prSet/>
      <dgm:spPr/>
      <dgm:t>
        <a:bodyPr/>
        <a:lstStyle/>
        <a:p>
          <a:endParaRPr lang="en-US"/>
        </a:p>
      </dgm:t>
    </dgm:pt>
    <dgm:pt modelId="{C7978AF7-6DF8-454E-A28D-6A8E46CED3F6}" type="sibTrans" cxnId="{9B5911A5-489F-45F5-A352-F747B871F83E}">
      <dgm:prSet/>
      <dgm:spPr/>
      <dgm:t>
        <a:bodyPr/>
        <a:lstStyle/>
        <a:p>
          <a:endParaRPr lang="en-US"/>
        </a:p>
      </dgm:t>
    </dgm:pt>
    <dgm:pt modelId="{68A902ED-B8CD-4D50-838A-9910D297555A}">
      <dgm:prSet phldrT="[Text]"/>
      <dgm:spPr/>
      <dgm:t>
        <a:bodyPr/>
        <a:lstStyle/>
        <a:p>
          <a:r>
            <a:rPr lang="en-US"/>
            <a:t>March</a:t>
          </a:r>
        </a:p>
      </dgm:t>
    </dgm:pt>
    <dgm:pt modelId="{FFF12195-7BFE-4629-9B81-52684645D0DB}" type="parTrans" cxnId="{17E49940-E11F-43EA-8253-64DE0420DAD0}">
      <dgm:prSet/>
      <dgm:spPr/>
      <dgm:t>
        <a:bodyPr/>
        <a:lstStyle/>
        <a:p>
          <a:endParaRPr lang="en-US"/>
        </a:p>
      </dgm:t>
    </dgm:pt>
    <dgm:pt modelId="{E2E7D1B1-05B1-480F-838D-E6F0827BA978}" type="sibTrans" cxnId="{17E49940-E11F-43EA-8253-64DE0420DAD0}">
      <dgm:prSet/>
      <dgm:spPr/>
      <dgm:t>
        <a:bodyPr/>
        <a:lstStyle/>
        <a:p>
          <a:endParaRPr lang="en-US"/>
        </a:p>
      </dgm:t>
    </dgm:pt>
    <dgm:pt modelId="{4F051D84-3A54-4EE1-AF54-0EE7B03810FE}">
      <dgm:prSet phldrT="[Text]"/>
      <dgm:spPr/>
      <dgm:t>
        <a:bodyPr/>
        <a:lstStyle/>
        <a:p>
          <a:r>
            <a:rPr lang="en-US"/>
            <a:t>Spring Break</a:t>
          </a:r>
        </a:p>
      </dgm:t>
    </dgm:pt>
    <dgm:pt modelId="{0D1E88B8-5B59-42EA-BE7E-4E6650A5A2AC}" type="parTrans" cxnId="{05965F21-9412-428B-9A36-067A1CB0D9A5}">
      <dgm:prSet/>
      <dgm:spPr/>
      <dgm:t>
        <a:bodyPr/>
        <a:lstStyle/>
        <a:p>
          <a:endParaRPr lang="en-US"/>
        </a:p>
      </dgm:t>
    </dgm:pt>
    <dgm:pt modelId="{A9EEB058-8A96-43E2-9163-6BAE24BDFC03}" type="sibTrans" cxnId="{05965F21-9412-428B-9A36-067A1CB0D9A5}">
      <dgm:prSet/>
      <dgm:spPr/>
      <dgm:t>
        <a:bodyPr/>
        <a:lstStyle/>
        <a:p>
          <a:endParaRPr lang="en-US"/>
        </a:p>
      </dgm:t>
    </dgm:pt>
    <dgm:pt modelId="{6CBC5BAC-8810-4D74-A6C1-F59D9AB4E443}">
      <dgm:prSet phldrT="[Text]"/>
      <dgm:spPr/>
      <dgm:t>
        <a:bodyPr/>
        <a:lstStyle/>
        <a:p>
          <a:r>
            <a:rPr lang="en-US"/>
            <a:t>Classroom Guidance: Goal setting</a:t>
          </a:r>
        </a:p>
      </dgm:t>
    </dgm:pt>
    <dgm:pt modelId="{EA18136D-9890-425E-9DA1-5B8396FC0EE7}" type="parTrans" cxnId="{A3C9012C-2D60-432A-95FE-1BD5DC397571}">
      <dgm:prSet/>
      <dgm:spPr/>
      <dgm:t>
        <a:bodyPr/>
        <a:lstStyle/>
        <a:p>
          <a:endParaRPr lang="en-US"/>
        </a:p>
      </dgm:t>
    </dgm:pt>
    <dgm:pt modelId="{A295CC95-67B7-4FA5-879C-F043BA465017}" type="sibTrans" cxnId="{A3C9012C-2D60-432A-95FE-1BD5DC397571}">
      <dgm:prSet/>
      <dgm:spPr/>
      <dgm:t>
        <a:bodyPr/>
        <a:lstStyle/>
        <a:p>
          <a:endParaRPr lang="en-US"/>
        </a:p>
      </dgm:t>
    </dgm:pt>
    <dgm:pt modelId="{F164D6A6-1265-4AB6-8AC2-BD8D69D4DE46}">
      <dgm:prSet phldrT="[Text]"/>
      <dgm:spPr/>
      <dgm:t>
        <a:bodyPr/>
        <a:lstStyle/>
        <a:p>
          <a:r>
            <a:rPr lang="en-US"/>
            <a:t>April</a:t>
          </a:r>
        </a:p>
      </dgm:t>
    </dgm:pt>
    <dgm:pt modelId="{0870031B-B123-40E0-B181-5C5FF839DC63}" type="parTrans" cxnId="{CDE4576A-CFD7-4E5C-9F14-50022A485EAE}">
      <dgm:prSet/>
      <dgm:spPr/>
      <dgm:t>
        <a:bodyPr/>
        <a:lstStyle/>
        <a:p>
          <a:endParaRPr lang="en-US"/>
        </a:p>
      </dgm:t>
    </dgm:pt>
    <dgm:pt modelId="{E973AB64-0E23-4C35-A439-A7F5DA00D9A9}" type="sibTrans" cxnId="{CDE4576A-CFD7-4E5C-9F14-50022A485EAE}">
      <dgm:prSet/>
      <dgm:spPr/>
      <dgm:t>
        <a:bodyPr/>
        <a:lstStyle/>
        <a:p>
          <a:endParaRPr lang="en-US"/>
        </a:p>
      </dgm:t>
    </dgm:pt>
    <dgm:pt modelId="{5C65C545-A23E-4ABB-ABCA-B51939B1DC69}">
      <dgm:prSet phldrT="[Text]"/>
      <dgm:spPr/>
      <dgm:t>
        <a:bodyPr/>
        <a:lstStyle/>
        <a:p>
          <a:r>
            <a:rPr lang="en-US"/>
            <a:t>Bullying Prevention high school</a:t>
          </a:r>
        </a:p>
      </dgm:t>
    </dgm:pt>
    <dgm:pt modelId="{B6320DA1-BF33-4208-B485-69E45A2481E0}" type="parTrans" cxnId="{A5E6C269-C729-4AF2-9A34-AD44B820BF47}">
      <dgm:prSet/>
      <dgm:spPr/>
      <dgm:t>
        <a:bodyPr/>
        <a:lstStyle/>
        <a:p>
          <a:endParaRPr lang="en-US"/>
        </a:p>
      </dgm:t>
    </dgm:pt>
    <dgm:pt modelId="{D061DD2C-8C1C-491E-9070-9D3C304D8771}" type="sibTrans" cxnId="{A5E6C269-C729-4AF2-9A34-AD44B820BF47}">
      <dgm:prSet/>
      <dgm:spPr/>
      <dgm:t>
        <a:bodyPr/>
        <a:lstStyle/>
        <a:p>
          <a:endParaRPr lang="en-US"/>
        </a:p>
      </dgm:t>
    </dgm:pt>
    <dgm:pt modelId="{E0FAA48A-EF24-4CC7-9DF1-33DEF395CD43}">
      <dgm:prSet phldrT="[Text]"/>
      <dgm:spPr/>
      <dgm:t>
        <a:bodyPr/>
        <a:lstStyle/>
        <a:p>
          <a:r>
            <a:rPr lang="en-US"/>
            <a:t>Senior Graduation</a:t>
          </a:r>
        </a:p>
      </dgm:t>
    </dgm:pt>
    <dgm:pt modelId="{F96C3D6F-59A1-44BA-B853-7E4DEF240FF5}" type="parTrans" cxnId="{294DB981-CDA2-43C8-BA78-A0481C43D01A}">
      <dgm:prSet/>
      <dgm:spPr/>
      <dgm:t>
        <a:bodyPr/>
        <a:lstStyle/>
        <a:p>
          <a:endParaRPr lang="en-US"/>
        </a:p>
      </dgm:t>
    </dgm:pt>
    <dgm:pt modelId="{C6F5AC90-C955-4722-BCA9-DB097EB122AD}" type="sibTrans" cxnId="{294DB981-CDA2-43C8-BA78-A0481C43D01A}">
      <dgm:prSet/>
      <dgm:spPr/>
      <dgm:t>
        <a:bodyPr/>
        <a:lstStyle/>
        <a:p>
          <a:endParaRPr lang="en-US"/>
        </a:p>
      </dgm:t>
    </dgm:pt>
    <dgm:pt modelId="{14306528-AECE-4B29-863F-A7075EFEBCEE}">
      <dgm:prSet phldrT="[Text]"/>
      <dgm:spPr/>
      <dgm:t>
        <a:bodyPr/>
        <a:lstStyle/>
        <a:p>
          <a:r>
            <a:rPr lang="en-US"/>
            <a:t>Counselor Advisory Metting</a:t>
          </a:r>
        </a:p>
      </dgm:t>
    </dgm:pt>
    <dgm:pt modelId="{DD71D0CB-2256-43D1-B2F4-CF3D58E64398}" type="parTrans" cxnId="{CAA7DF28-6A04-41AC-91CA-09A2943A4208}">
      <dgm:prSet/>
      <dgm:spPr/>
      <dgm:t>
        <a:bodyPr/>
        <a:lstStyle/>
        <a:p>
          <a:endParaRPr lang="en-US"/>
        </a:p>
      </dgm:t>
    </dgm:pt>
    <dgm:pt modelId="{58B3AED5-37BA-47EA-B236-BE5C8A3227DB}" type="sibTrans" cxnId="{CAA7DF28-6A04-41AC-91CA-09A2943A4208}">
      <dgm:prSet/>
      <dgm:spPr/>
      <dgm:t>
        <a:bodyPr/>
        <a:lstStyle/>
        <a:p>
          <a:endParaRPr lang="en-US"/>
        </a:p>
      </dgm:t>
    </dgm:pt>
    <dgm:pt modelId="{F9CC42B3-679A-481F-B829-689A5B8858E2}">
      <dgm:prSet phldrT="[Text]"/>
      <dgm:spPr/>
      <dgm:t>
        <a:bodyPr/>
        <a:lstStyle/>
        <a:p>
          <a:r>
            <a:rPr lang="en-US"/>
            <a:t>May</a:t>
          </a:r>
        </a:p>
      </dgm:t>
    </dgm:pt>
    <dgm:pt modelId="{94CA1787-8EF8-45D9-85C7-3756B21205E0}" type="parTrans" cxnId="{A39C6E3D-C4E2-49C9-B7B8-7F203D915B3E}">
      <dgm:prSet/>
      <dgm:spPr/>
      <dgm:t>
        <a:bodyPr/>
        <a:lstStyle/>
        <a:p>
          <a:endParaRPr lang="en-US"/>
        </a:p>
      </dgm:t>
    </dgm:pt>
    <dgm:pt modelId="{EE0630D3-DBC0-4264-9633-E5896BC9D423}" type="sibTrans" cxnId="{A39C6E3D-C4E2-49C9-B7B8-7F203D915B3E}">
      <dgm:prSet/>
      <dgm:spPr/>
      <dgm:t>
        <a:bodyPr/>
        <a:lstStyle/>
        <a:p>
          <a:endParaRPr lang="en-US"/>
        </a:p>
      </dgm:t>
    </dgm:pt>
    <dgm:pt modelId="{4704E666-426D-4C7A-B208-3C02BA439459}">
      <dgm:prSet phldrT="[Text]"/>
      <dgm:spPr/>
      <dgm:t>
        <a:bodyPr/>
        <a:lstStyle/>
        <a:p>
          <a:r>
            <a:rPr lang="en-US"/>
            <a:t>Comprehensive School Counselor Review</a:t>
          </a:r>
        </a:p>
      </dgm:t>
    </dgm:pt>
    <dgm:pt modelId="{7A667364-CD89-45BC-AA33-E32024690D69}" type="parTrans" cxnId="{0EF10A69-6936-4931-BE47-F3A5D61689F0}">
      <dgm:prSet/>
      <dgm:spPr/>
      <dgm:t>
        <a:bodyPr/>
        <a:lstStyle/>
        <a:p>
          <a:endParaRPr lang="en-US"/>
        </a:p>
      </dgm:t>
    </dgm:pt>
    <dgm:pt modelId="{E846DE18-41C1-4A85-B68C-9EDBC52AEC6D}" type="sibTrans" cxnId="{0EF10A69-6936-4931-BE47-F3A5D61689F0}">
      <dgm:prSet/>
      <dgm:spPr/>
      <dgm:t>
        <a:bodyPr/>
        <a:lstStyle/>
        <a:p>
          <a:endParaRPr lang="en-US"/>
        </a:p>
      </dgm:t>
    </dgm:pt>
    <dgm:pt modelId="{8B056C7E-3DC4-40AB-828E-373D70CEA71B}">
      <dgm:prSet phldrT="[Text]"/>
      <dgm:spPr/>
      <dgm:t>
        <a:bodyPr/>
        <a:lstStyle/>
        <a:p>
          <a:r>
            <a:rPr lang="en-US"/>
            <a:t>Graduation</a:t>
          </a:r>
        </a:p>
      </dgm:t>
    </dgm:pt>
    <dgm:pt modelId="{60682A7D-29BA-4CDC-BC67-FAF0DE0B2625}" type="parTrans" cxnId="{D657D8C7-3F40-4FE0-9030-29C249071AB9}">
      <dgm:prSet/>
      <dgm:spPr/>
      <dgm:t>
        <a:bodyPr/>
        <a:lstStyle/>
        <a:p>
          <a:endParaRPr lang="en-US"/>
        </a:p>
      </dgm:t>
    </dgm:pt>
    <dgm:pt modelId="{86EA9C08-28C3-497D-ADAE-9380C84BEC23}" type="sibTrans" cxnId="{D657D8C7-3F40-4FE0-9030-29C249071AB9}">
      <dgm:prSet/>
      <dgm:spPr/>
      <dgm:t>
        <a:bodyPr/>
        <a:lstStyle/>
        <a:p>
          <a:endParaRPr lang="en-US"/>
        </a:p>
      </dgm:t>
    </dgm:pt>
    <dgm:pt modelId="{A0FF3C84-4DBA-4C43-8C31-F3A07BC5BEC2}" type="pres">
      <dgm:prSet presAssocID="{BA2CB9B2-032E-4AB8-B402-4BF44698D67F}" presName="linear" presStyleCnt="0">
        <dgm:presLayoutVars>
          <dgm:dir/>
          <dgm:animLvl val="lvl"/>
          <dgm:resizeHandles val="exact"/>
        </dgm:presLayoutVars>
      </dgm:prSet>
      <dgm:spPr/>
      <dgm:t>
        <a:bodyPr/>
        <a:lstStyle/>
        <a:p>
          <a:endParaRPr lang="en-US"/>
        </a:p>
      </dgm:t>
    </dgm:pt>
    <dgm:pt modelId="{066B3EAC-D277-4A87-9379-538174C44FC8}" type="pres">
      <dgm:prSet presAssocID="{4CCF41B3-B4F4-4A6A-94CD-200E82496679}" presName="parentLin" presStyleCnt="0"/>
      <dgm:spPr/>
    </dgm:pt>
    <dgm:pt modelId="{477387FF-F319-4770-8E15-78E74B2FA027}" type="pres">
      <dgm:prSet presAssocID="{4CCF41B3-B4F4-4A6A-94CD-200E82496679}" presName="parentLeftMargin" presStyleLbl="node1" presStyleIdx="0" presStyleCnt="10"/>
      <dgm:spPr/>
      <dgm:t>
        <a:bodyPr/>
        <a:lstStyle/>
        <a:p>
          <a:endParaRPr lang="en-US"/>
        </a:p>
      </dgm:t>
    </dgm:pt>
    <dgm:pt modelId="{6E0D9409-0257-4235-9F15-54A5B8A958FC}" type="pres">
      <dgm:prSet presAssocID="{4CCF41B3-B4F4-4A6A-94CD-200E82496679}" presName="parentText" presStyleLbl="node1" presStyleIdx="0" presStyleCnt="10">
        <dgm:presLayoutVars>
          <dgm:chMax val="0"/>
          <dgm:bulletEnabled val="1"/>
        </dgm:presLayoutVars>
      </dgm:prSet>
      <dgm:spPr/>
      <dgm:t>
        <a:bodyPr/>
        <a:lstStyle/>
        <a:p>
          <a:endParaRPr lang="en-US"/>
        </a:p>
      </dgm:t>
    </dgm:pt>
    <dgm:pt modelId="{E5A345AA-DEDD-4B0A-99F3-172275B39DE8}" type="pres">
      <dgm:prSet presAssocID="{4CCF41B3-B4F4-4A6A-94CD-200E82496679}" presName="negativeSpace" presStyleCnt="0"/>
      <dgm:spPr/>
    </dgm:pt>
    <dgm:pt modelId="{7CB2B643-0868-42F4-AC54-4A73A4F783EA}" type="pres">
      <dgm:prSet presAssocID="{4CCF41B3-B4F4-4A6A-94CD-200E82496679}" presName="childText" presStyleLbl="conFgAcc1" presStyleIdx="0" presStyleCnt="10">
        <dgm:presLayoutVars>
          <dgm:bulletEnabled val="1"/>
        </dgm:presLayoutVars>
      </dgm:prSet>
      <dgm:spPr/>
      <dgm:t>
        <a:bodyPr/>
        <a:lstStyle/>
        <a:p>
          <a:endParaRPr lang="en-US"/>
        </a:p>
      </dgm:t>
    </dgm:pt>
    <dgm:pt modelId="{0C278431-7648-4245-B3A2-76977197475F}" type="pres">
      <dgm:prSet presAssocID="{0A801694-EA30-4E49-AB8D-A9FB6EE68861}" presName="spaceBetweenRectangles" presStyleCnt="0"/>
      <dgm:spPr/>
    </dgm:pt>
    <dgm:pt modelId="{99B3F0B0-D091-48D1-9760-6354F1902334}" type="pres">
      <dgm:prSet presAssocID="{DE00DDB6-4366-4859-8B5F-5C1C20FD0FE9}" presName="parentLin" presStyleCnt="0"/>
      <dgm:spPr/>
    </dgm:pt>
    <dgm:pt modelId="{D1D860A0-6AC4-417D-8BC7-811E1DCE3E09}" type="pres">
      <dgm:prSet presAssocID="{DE00DDB6-4366-4859-8B5F-5C1C20FD0FE9}" presName="parentLeftMargin" presStyleLbl="node1" presStyleIdx="0" presStyleCnt="10"/>
      <dgm:spPr/>
      <dgm:t>
        <a:bodyPr/>
        <a:lstStyle/>
        <a:p>
          <a:endParaRPr lang="en-US"/>
        </a:p>
      </dgm:t>
    </dgm:pt>
    <dgm:pt modelId="{84749E7F-F98E-42CD-9C05-DB20CAC0CC8F}" type="pres">
      <dgm:prSet presAssocID="{DE00DDB6-4366-4859-8B5F-5C1C20FD0FE9}" presName="parentText" presStyleLbl="node1" presStyleIdx="1" presStyleCnt="10">
        <dgm:presLayoutVars>
          <dgm:chMax val="0"/>
          <dgm:bulletEnabled val="1"/>
        </dgm:presLayoutVars>
      </dgm:prSet>
      <dgm:spPr/>
      <dgm:t>
        <a:bodyPr/>
        <a:lstStyle/>
        <a:p>
          <a:endParaRPr lang="en-US"/>
        </a:p>
      </dgm:t>
    </dgm:pt>
    <dgm:pt modelId="{2B890293-E129-4EBE-92F2-D4866BE84093}" type="pres">
      <dgm:prSet presAssocID="{DE00DDB6-4366-4859-8B5F-5C1C20FD0FE9}" presName="negativeSpace" presStyleCnt="0"/>
      <dgm:spPr/>
    </dgm:pt>
    <dgm:pt modelId="{5548163B-B8A7-4AD1-ABF3-A05B7D4F112C}" type="pres">
      <dgm:prSet presAssocID="{DE00DDB6-4366-4859-8B5F-5C1C20FD0FE9}" presName="childText" presStyleLbl="conFgAcc1" presStyleIdx="1" presStyleCnt="10">
        <dgm:presLayoutVars>
          <dgm:bulletEnabled val="1"/>
        </dgm:presLayoutVars>
      </dgm:prSet>
      <dgm:spPr/>
      <dgm:t>
        <a:bodyPr/>
        <a:lstStyle/>
        <a:p>
          <a:endParaRPr lang="en-US"/>
        </a:p>
      </dgm:t>
    </dgm:pt>
    <dgm:pt modelId="{EF1B7D1A-B7C8-40CF-ADBC-58EAF6EFE7C3}" type="pres">
      <dgm:prSet presAssocID="{03DB5A50-7A71-4F85-ABF1-9902B67AF683}" presName="spaceBetweenRectangles" presStyleCnt="0"/>
      <dgm:spPr/>
    </dgm:pt>
    <dgm:pt modelId="{3FBA2C5B-ECFF-49B2-8CA9-7BE03172A904}" type="pres">
      <dgm:prSet presAssocID="{164A5236-4BAF-4DA7-B55C-1E6D9579C4A7}" presName="parentLin" presStyleCnt="0"/>
      <dgm:spPr/>
    </dgm:pt>
    <dgm:pt modelId="{016C0D3C-E614-4097-BFF5-B9836F7E1879}" type="pres">
      <dgm:prSet presAssocID="{164A5236-4BAF-4DA7-B55C-1E6D9579C4A7}" presName="parentLeftMargin" presStyleLbl="node1" presStyleIdx="1" presStyleCnt="10"/>
      <dgm:spPr/>
      <dgm:t>
        <a:bodyPr/>
        <a:lstStyle/>
        <a:p>
          <a:endParaRPr lang="en-US"/>
        </a:p>
      </dgm:t>
    </dgm:pt>
    <dgm:pt modelId="{93D844C4-7EEE-4EDC-BFE6-AF1FC647C364}" type="pres">
      <dgm:prSet presAssocID="{164A5236-4BAF-4DA7-B55C-1E6D9579C4A7}" presName="parentText" presStyleLbl="node1" presStyleIdx="2" presStyleCnt="10">
        <dgm:presLayoutVars>
          <dgm:chMax val="0"/>
          <dgm:bulletEnabled val="1"/>
        </dgm:presLayoutVars>
      </dgm:prSet>
      <dgm:spPr/>
      <dgm:t>
        <a:bodyPr/>
        <a:lstStyle/>
        <a:p>
          <a:endParaRPr lang="en-US"/>
        </a:p>
      </dgm:t>
    </dgm:pt>
    <dgm:pt modelId="{57AED395-B4B7-4C0A-9B3E-4AFB49A2E292}" type="pres">
      <dgm:prSet presAssocID="{164A5236-4BAF-4DA7-B55C-1E6D9579C4A7}" presName="negativeSpace" presStyleCnt="0"/>
      <dgm:spPr/>
    </dgm:pt>
    <dgm:pt modelId="{2A53CAAC-D07C-4077-8363-23A8DE5D515D}" type="pres">
      <dgm:prSet presAssocID="{164A5236-4BAF-4DA7-B55C-1E6D9579C4A7}" presName="childText" presStyleLbl="conFgAcc1" presStyleIdx="2" presStyleCnt="10">
        <dgm:presLayoutVars>
          <dgm:bulletEnabled val="1"/>
        </dgm:presLayoutVars>
      </dgm:prSet>
      <dgm:spPr/>
      <dgm:t>
        <a:bodyPr/>
        <a:lstStyle/>
        <a:p>
          <a:endParaRPr lang="en-US"/>
        </a:p>
      </dgm:t>
    </dgm:pt>
    <dgm:pt modelId="{8F70DA41-E114-40E1-968A-CAC8FA76BDA3}" type="pres">
      <dgm:prSet presAssocID="{9ADB4956-501F-4B7D-9629-E218135DB4D2}" presName="spaceBetweenRectangles" presStyleCnt="0"/>
      <dgm:spPr/>
    </dgm:pt>
    <dgm:pt modelId="{3AB3588C-3A46-4A31-B875-2CA0DF20A825}" type="pres">
      <dgm:prSet presAssocID="{CB07C61D-50C7-46CC-A73F-398E68C383EB}" presName="parentLin" presStyleCnt="0"/>
      <dgm:spPr/>
    </dgm:pt>
    <dgm:pt modelId="{E67F928F-7F88-4796-AEFE-70272312C86B}" type="pres">
      <dgm:prSet presAssocID="{CB07C61D-50C7-46CC-A73F-398E68C383EB}" presName="parentLeftMargin" presStyleLbl="node1" presStyleIdx="2" presStyleCnt="10"/>
      <dgm:spPr/>
      <dgm:t>
        <a:bodyPr/>
        <a:lstStyle/>
        <a:p>
          <a:endParaRPr lang="en-US"/>
        </a:p>
      </dgm:t>
    </dgm:pt>
    <dgm:pt modelId="{13A9517C-E7A4-4FCA-8230-5195B89F9872}" type="pres">
      <dgm:prSet presAssocID="{CB07C61D-50C7-46CC-A73F-398E68C383EB}" presName="parentText" presStyleLbl="node1" presStyleIdx="3" presStyleCnt="10">
        <dgm:presLayoutVars>
          <dgm:chMax val="0"/>
          <dgm:bulletEnabled val="1"/>
        </dgm:presLayoutVars>
      </dgm:prSet>
      <dgm:spPr/>
      <dgm:t>
        <a:bodyPr/>
        <a:lstStyle/>
        <a:p>
          <a:endParaRPr lang="en-US"/>
        </a:p>
      </dgm:t>
    </dgm:pt>
    <dgm:pt modelId="{EA22AE4E-45FA-4E67-BA65-B27F4A322B2E}" type="pres">
      <dgm:prSet presAssocID="{CB07C61D-50C7-46CC-A73F-398E68C383EB}" presName="negativeSpace" presStyleCnt="0"/>
      <dgm:spPr/>
    </dgm:pt>
    <dgm:pt modelId="{DB355BBC-F563-47BF-8261-C675FDEB912D}" type="pres">
      <dgm:prSet presAssocID="{CB07C61D-50C7-46CC-A73F-398E68C383EB}" presName="childText" presStyleLbl="conFgAcc1" presStyleIdx="3" presStyleCnt="10">
        <dgm:presLayoutVars>
          <dgm:bulletEnabled val="1"/>
        </dgm:presLayoutVars>
      </dgm:prSet>
      <dgm:spPr/>
      <dgm:t>
        <a:bodyPr/>
        <a:lstStyle/>
        <a:p>
          <a:endParaRPr lang="en-US"/>
        </a:p>
      </dgm:t>
    </dgm:pt>
    <dgm:pt modelId="{83D9440D-C3D9-44FE-9473-9BA496E32305}" type="pres">
      <dgm:prSet presAssocID="{62E568D8-4202-4955-A524-45B995B4DC82}" presName="spaceBetweenRectangles" presStyleCnt="0"/>
      <dgm:spPr/>
    </dgm:pt>
    <dgm:pt modelId="{03B2F156-A08D-43F2-B52F-6EE654D6E7FF}" type="pres">
      <dgm:prSet presAssocID="{0875E20A-2F5E-41E9-A87F-9530EAB5A604}" presName="parentLin" presStyleCnt="0"/>
      <dgm:spPr/>
    </dgm:pt>
    <dgm:pt modelId="{6BF9BFA9-BD40-4FF8-8ACE-E4F7C69C4FE1}" type="pres">
      <dgm:prSet presAssocID="{0875E20A-2F5E-41E9-A87F-9530EAB5A604}" presName="parentLeftMargin" presStyleLbl="node1" presStyleIdx="3" presStyleCnt="10"/>
      <dgm:spPr/>
      <dgm:t>
        <a:bodyPr/>
        <a:lstStyle/>
        <a:p>
          <a:endParaRPr lang="en-US"/>
        </a:p>
      </dgm:t>
    </dgm:pt>
    <dgm:pt modelId="{FBD76495-5A94-4929-9412-04D405ED5098}" type="pres">
      <dgm:prSet presAssocID="{0875E20A-2F5E-41E9-A87F-9530EAB5A604}" presName="parentText" presStyleLbl="node1" presStyleIdx="4" presStyleCnt="10">
        <dgm:presLayoutVars>
          <dgm:chMax val="0"/>
          <dgm:bulletEnabled val="1"/>
        </dgm:presLayoutVars>
      </dgm:prSet>
      <dgm:spPr/>
      <dgm:t>
        <a:bodyPr/>
        <a:lstStyle/>
        <a:p>
          <a:endParaRPr lang="en-US"/>
        </a:p>
      </dgm:t>
    </dgm:pt>
    <dgm:pt modelId="{5AE0F814-CC2A-4B44-AF54-C83E71AF3EAD}" type="pres">
      <dgm:prSet presAssocID="{0875E20A-2F5E-41E9-A87F-9530EAB5A604}" presName="negativeSpace" presStyleCnt="0"/>
      <dgm:spPr/>
    </dgm:pt>
    <dgm:pt modelId="{C263D519-DF76-4E4A-8D5A-892202AE8F6F}" type="pres">
      <dgm:prSet presAssocID="{0875E20A-2F5E-41E9-A87F-9530EAB5A604}" presName="childText" presStyleLbl="conFgAcc1" presStyleIdx="4" presStyleCnt="10">
        <dgm:presLayoutVars>
          <dgm:bulletEnabled val="1"/>
        </dgm:presLayoutVars>
      </dgm:prSet>
      <dgm:spPr/>
      <dgm:t>
        <a:bodyPr/>
        <a:lstStyle/>
        <a:p>
          <a:endParaRPr lang="en-US"/>
        </a:p>
      </dgm:t>
    </dgm:pt>
    <dgm:pt modelId="{9E876D01-2B31-4238-9485-02EE3BFCE8CC}" type="pres">
      <dgm:prSet presAssocID="{79511C67-80D7-47F1-A112-933FCB336EC1}" presName="spaceBetweenRectangles" presStyleCnt="0"/>
      <dgm:spPr/>
    </dgm:pt>
    <dgm:pt modelId="{0527A052-BC7B-49BA-A8CE-1C13378CCB01}" type="pres">
      <dgm:prSet presAssocID="{BE57366F-9AF7-44CF-BA17-F5A3FEEA695C}" presName="parentLin" presStyleCnt="0"/>
      <dgm:spPr/>
    </dgm:pt>
    <dgm:pt modelId="{940150D8-9507-415F-BA99-3347A8B7C1EB}" type="pres">
      <dgm:prSet presAssocID="{BE57366F-9AF7-44CF-BA17-F5A3FEEA695C}" presName="parentLeftMargin" presStyleLbl="node1" presStyleIdx="4" presStyleCnt="10"/>
      <dgm:spPr/>
      <dgm:t>
        <a:bodyPr/>
        <a:lstStyle/>
        <a:p>
          <a:endParaRPr lang="en-US"/>
        </a:p>
      </dgm:t>
    </dgm:pt>
    <dgm:pt modelId="{96689254-8EB0-43F4-BC7C-66147F515A20}" type="pres">
      <dgm:prSet presAssocID="{BE57366F-9AF7-44CF-BA17-F5A3FEEA695C}" presName="parentText" presStyleLbl="node1" presStyleIdx="5" presStyleCnt="10">
        <dgm:presLayoutVars>
          <dgm:chMax val="0"/>
          <dgm:bulletEnabled val="1"/>
        </dgm:presLayoutVars>
      </dgm:prSet>
      <dgm:spPr/>
      <dgm:t>
        <a:bodyPr/>
        <a:lstStyle/>
        <a:p>
          <a:endParaRPr lang="en-US"/>
        </a:p>
      </dgm:t>
    </dgm:pt>
    <dgm:pt modelId="{B10F534A-18E7-4DD9-917E-89F220CBB966}" type="pres">
      <dgm:prSet presAssocID="{BE57366F-9AF7-44CF-BA17-F5A3FEEA695C}" presName="negativeSpace" presStyleCnt="0"/>
      <dgm:spPr/>
    </dgm:pt>
    <dgm:pt modelId="{ACD18CA4-C999-423F-963C-639A9ECC3742}" type="pres">
      <dgm:prSet presAssocID="{BE57366F-9AF7-44CF-BA17-F5A3FEEA695C}" presName="childText" presStyleLbl="conFgAcc1" presStyleIdx="5" presStyleCnt="10">
        <dgm:presLayoutVars>
          <dgm:bulletEnabled val="1"/>
        </dgm:presLayoutVars>
      </dgm:prSet>
      <dgm:spPr/>
      <dgm:t>
        <a:bodyPr/>
        <a:lstStyle/>
        <a:p>
          <a:endParaRPr lang="en-US"/>
        </a:p>
      </dgm:t>
    </dgm:pt>
    <dgm:pt modelId="{FA92E95A-8920-44E4-92CA-CED1088E4DA1}" type="pres">
      <dgm:prSet presAssocID="{C8FE2FC5-D9E0-4DFF-9911-F216596CBC45}" presName="spaceBetweenRectangles" presStyleCnt="0"/>
      <dgm:spPr/>
    </dgm:pt>
    <dgm:pt modelId="{E349FE72-978A-44B7-A861-746428F4389F}" type="pres">
      <dgm:prSet presAssocID="{DC07FCD8-ED10-4A1C-A2D4-5807BC84A74D}" presName="parentLin" presStyleCnt="0"/>
      <dgm:spPr/>
    </dgm:pt>
    <dgm:pt modelId="{4839F09D-DCF1-4A29-A561-F3E40FA49D78}" type="pres">
      <dgm:prSet presAssocID="{DC07FCD8-ED10-4A1C-A2D4-5807BC84A74D}" presName="parentLeftMargin" presStyleLbl="node1" presStyleIdx="5" presStyleCnt="10"/>
      <dgm:spPr/>
      <dgm:t>
        <a:bodyPr/>
        <a:lstStyle/>
        <a:p>
          <a:endParaRPr lang="en-US"/>
        </a:p>
      </dgm:t>
    </dgm:pt>
    <dgm:pt modelId="{FB89AA3D-1D7A-4D92-A1F6-025230A4847E}" type="pres">
      <dgm:prSet presAssocID="{DC07FCD8-ED10-4A1C-A2D4-5807BC84A74D}" presName="parentText" presStyleLbl="node1" presStyleIdx="6" presStyleCnt="10">
        <dgm:presLayoutVars>
          <dgm:chMax val="0"/>
          <dgm:bulletEnabled val="1"/>
        </dgm:presLayoutVars>
      </dgm:prSet>
      <dgm:spPr/>
      <dgm:t>
        <a:bodyPr/>
        <a:lstStyle/>
        <a:p>
          <a:endParaRPr lang="en-US"/>
        </a:p>
      </dgm:t>
    </dgm:pt>
    <dgm:pt modelId="{C7AAD8A3-01AE-4032-8C22-D0B5C8682ACD}" type="pres">
      <dgm:prSet presAssocID="{DC07FCD8-ED10-4A1C-A2D4-5807BC84A74D}" presName="negativeSpace" presStyleCnt="0"/>
      <dgm:spPr/>
    </dgm:pt>
    <dgm:pt modelId="{3816560C-2B08-4BE9-A571-302B7E714202}" type="pres">
      <dgm:prSet presAssocID="{DC07FCD8-ED10-4A1C-A2D4-5807BC84A74D}" presName="childText" presStyleLbl="conFgAcc1" presStyleIdx="6" presStyleCnt="10">
        <dgm:presLayoutVars>
          <dgm:bulletEnabled val="1"/>
        </dgm:presLayoutVars>
      </dgm:prSet>
      <dgm:spPr/>
      <dgm:t>
        <a:bodyPr/>
        <a:lstStyle/>
        <a:p>
          <a:endParaRPr lang="en-US"/>
        </a:p>
      </dgm:t>
    </dgm:pt>
    <dgm:pt modelId="{A2E950CE-19E7-4D46-BD0B-40F588B09310}" type="pres">
      <dgm:prSet presAssocID="{4F8808EF-9E28-4435-848C-31D3902AFCC6}" presName="spaceBetweenRectangles" presStyleCnt="0"/>
      <dgm:spPr/>
    </dgm:pt>
    <dgm:pt modelId="{B8C9897B-3CCB-4EDF-99A3-EA90BFA633A0}" type="pres">
      <dgm:prSet presAssocID="{68A902ED-B8CD-4D50-838A-9910D297555A}" presName="parentLin" presStyleCnt="0"/>
      <dgm:spPr/>
    </dgm:pt>
    <dgm:pt modelId="{E90C8239-3EC1-4820-882D-C54192CC204E}" type="pres">
      <dgm:prSet presAssocID="{68A902ED-B8CD-4D50-838A-9910D297555A}" presName="parentLeftMargin" presStyleLbl="node1" presStyleIdx="6" presStyleCnt="10"/>
      <dgm:spPr/>
      <dgm:t>
        <a:bodyPr/>
        <a:lstStyle/>
        <a:p>
          <a:endParaRPr lang="en-US"/>
        </a:p>
      </dgm:t>
    </dgm:pt>
    <dgm:pt modelId="{C08A6847-7721-4929-97FF-AE1ED910CBDF}" type="pres">
      <dgm:prSet presAssocID="{68A902ED-B8CD-4D50-838A-9910D297555A}" presName="parentText" presStyleLbl="node1" presStyleIdx="7" presStyleCnt="10">
        <dgm:presLayoutVars>
          <dgm:chMax val="0"/>
          <dgm:bulletEnabled val="1"/>
        </dgm:presLayoutVars>
      </dgm:prSet>
      <dgm:spPr/>
      <dgm:t>
        <a:bodyPr/>
        <a:lstStyle/>
        <a:p>
          <a:endParaRPr lang="en-US"/>
        </a:p>
      </dgm:t>
    </dgm:pt>
    <dgm:pt modelId="{DD0AB265-7DF3-483D-8E2F-1EA8DA5B7BB2}" type="pres">
      <dgm:prSet presAssocID="{68A902ED-B8CD-4D50-838A-9910D297555A}" presName="negativeSpace" presStyleCnt="0"/>
      <dgm:spPr/>
    </dgm:pt>
    <dgm:pt modelId="{27DAB1A7-430D-4A5E-90A8-61B84A128D61}" type="pres">
      <dgm:prSet presAssocID="{68A902ED-B8CD-4D50-838A-9910D297555A}" presName="childText" presStyleLbl="conFgAcc1" presStyleIdx="7" presStyleCnt="10">
        <dgm:presLayoutVars>
          <dgm:bulletEnabled val="1"/>
        </dgm:presLayoutVars>
      </dgm:prSet>
      <dgm:spPr/>
      <dgm:t>
        <a:bodyPr/>
        <a:lstStyle/>
        <a:p>
          <a:endParaRPr lang="en-US"/>
        </a:p>
      </dgm:t>
    </dgm:pt>
    <dgm:pt modelId="{D9D6B326-785F-42FB-A1EA-56BA9CC6EBFD}" type="pres">
      <dgm:prSet presAssocID="{E2E7D1B1-05B1-480F-838D-E6F0827BA978}" presName="spaceBetweenRectangles" presStyleCnt="0"/>
      <dgm:spPr/>
    </dgm:pt>
    <dgm:pt modelId="{2DB8531E-7FE7-4059-92EA-0C83D7019BEE}" type="pres">
      <dgm:prSet presAssocID="{F164D6A6-1265-4AB6-8AC2-BD8D69D4DE46}" presName="parentLin" presStyleCnt="0"/>
      <dgm:spPr/>
    </dgm:pt>
    <dgm:pt modelId="{70BF2455-36CC-457D-8DB3-5E0A94B61E41}" type="pres">
      <dgm:prSet presAssocID="{F164D6A6-1265-4AB6-8AC2-BD8D69D4DE46}" presName="parentLeftMargin" presStyleLbl="node1" presStyleIdx="7" presStyleCnt="10"/>
      <dgm:spPr/>
      <dgm:t>
        <a:bodyPr/>
        <a:lstStyle/>
        <a:p>
          <a:endParaRPr lang="en-US"/>
        </a:p>
      </dgm:t>
    </dgm:pt>
    <dgm:pt modelId="{44846F62-00F7-4179-A0C1-0798DC62670A}" type="pres">
      <dgm:prSet presAssocID="{F164D6A6-1265-4AB6-8AC2-BD8D69D4DE46}" presName="parentText" presStyleLbl="node1" presStyleIdx="8" presStyleCnt="10">
        <dgm:presLayoutVars>
          <dgm:chMax val="0"/>
          <dgm:bulletEnabled val="1"/>
        </dgm:presLayoutVars>
      </dgm:prSet>
      <dgm:spPr/>
      <dgm:t>
        <a:bodyPr/>
        <a:lstStyle/>
        <a:p>
          <a:endParaRPr lang="en-US"/>
        </a:p>
      </dgm:t>
    </dgm:pt>
    <dgm:pt modelId="{2379E2BE-ABE4-4A5C-BA31-5145F5BA4C02}" type="pres">
      <dgm:prSet presAssocID="{F164D6A6-1265-4AB6-8AC2-BD8D69D4DE46}" presName="negativeSpace" presStyleCnt="0"/>
      <dgm:spPr/>
    </dgm:pt>
    <dgm:pt modelId="{14B21E0F-B1EA-4BAC-B91B-E046FB811886}" type="pres">
      <dgm:prSet presAssocID="{F164D6A6-1265-4AB6-8AC2-BD8D69D4DE46}" presName="childText" presStyleLbl="conFgAcc1" presStyleIdx="8" presStyleCnt="10">
        <dgm:presLayoutVars>
          <dgm:bulletEnabled val="1"/>
        </dgm:presLayoutVars>
      </dgm:prSet>
      <dgm:spPr/>
      <dgm:t>
        <a:bodyPr/>
        <a:lstStyle/>
        <a:p>
          <a:endParaRPr lang="en-US"/>
        </a:p>
      </dgm:t>
    </dgm:pt>
    <dgm:pt modelId="{D20DE523-F2B9-4A74-85CC-FEFA3F763FF4}" type="pres">
      <dgm:prSet presAssocID="{E973AB64-0E23-4C35-A439-A7F5DA00D9A9}" presName="spaceBetweenRectangles" presStyleCnt="0"/>
      <dgm:spPr/>
    </dgm:pt>
    <dgm:pt modelId="{10AE590F-CEC0-48CA-88F2-C58C49E53F44}" type="pres">
      <dgm:prSet presAssocID="{F9CC42B3-679A-481F-B829-689A5B8858E2}" presName="parentLin" presStyleCnt="0"/>
      <dgm:spPr/>
    </dgm:pt>
    <dgm:pt modelId="{E3B262AD-720F-4DFF-BB90-92D35850F8A4}" type="pres">
      <dgm:prSet presAssocID="{F9CC42B3-679A-481F-B829-689A5B8858E2}" presName="parentLeftMargin" presStyleLbl="node1" presStyleIdx="8" presStyleCnt="10"/>
      <dgm:spPr/>
      <dgm:t>
        <a:bodyPr/>
        <a:lstStyle/>
        <a:p>
          <a:endParaRPr lang="en-US"/>
        </a:p>
      </dgm:t>
    </dgm:pt>
    <dgm:pt modelId="{917839D0-E2DB-480C-8A9D-9958FA1FDBB4}" type="pres">
      <dgm:prSet presAssocID="{F9CC42B3-679A-481F-B829-689A5B8858E2}" presName="parentText" presStyleLbl="node1" presStyleIdx="9" presStyleCnt="10">
        <dgm:presLayoutVars>
          <dgm:chMax val="0"/>
          <dgm:bulletEnabled val="1"/>
        </dgm:presLayoutVars>
      </dgm:prSet>
      <dgm:spPr/>
      <dgm:t>
        <a:bodyPr/>
        <a:lstStyle/>
        <a:p>
          <a:endParaRPr lang="en-US"/>
        </a:p>
      </dgm:t>
    </dgm:pt>
    <dgm:pt modelId="{307C2238-7B86-44BA-A1D7-2825AD701D5E}" type="pres">
      <dgm:prSet presAssocID="{F9CC42B3-679A-481F-B829-689A5B8858E2}" presName="negativeSpace" presStyleCnt="0"/>
      <dgm:spPr/>
    </dgm:pt>
    <dgm:pt modelId="{ED0D75FD-C8E8-4A2A-82FD-B6A6E05A7B60}" type="pres">
      <dgm:prSet presAssocID="{F9CC42B3-679A-481F-B829-689A5B8858E2}" presName="childText" presStyleLbl="conFgAcc1" presStyleIdx="9" presStyleCnt="10">
        <dgm:presLayoutVars>
          <dgm:bulletEnabled val="1"/>
        </dgm:presLayoutVars>
      </dgm:prSet>
      <dgm:spPr/>
      <dgm:t>
        <a:bodyPr/>
        <a:lstStyle/>
        <a:p>
          <a:endParaRPr lang="en-US"/>
        </a:p>
      </dgm:t>
    </dgm:pt>
  </dgm:ptLst>
  <dgm:cxnLst>
    <dgm:cxn modelId="{745E4709-35E1-4239-A890-91C45B911F9A}" srcId="{DE00DDB6-4366-4859-8B5F-5C1C20FD0FE9}" destId="{446276A5-3A20-47B9-A40E-ED5F4E20213E}" srcOrd="0" destOrd="0" parTransId="{ED1D61CD-2836-40A1-8C5B-85F14350DE4C}" sibTransId="{77E384D7-AAD1-47F7-B1BE-2DD4723EAF5C}"/>
    <dgm:cxn modelId="{FC3F7D76-AD8A-4D32-BA42-57619481985C}" type="presOf" srcId="{C38EF7A9-56B2-440E-988C-40CA822C9B44}" destId="{2A53CAAC-D07C-4077-8363-23A8DE5D515D}" srcOrd="0" destOrd="1" presId="urn:microsoft.com/office/officeart/2005/8/layout/list1"/>
    <dgm:cxn modelId="{07D1D53E-75D8-4B5F-BEE6-140D0E6B82E9}" type="presOf" srcId="{DC07FCD8-ED10-4A1C-A2D4-5807BC84A74D}" destId="{4839F09D-DCF1-4A29-A561-F3E40FA49D78}" srcOrd="0" destOrd="0" presId="urn:microsoft.com/office/officeart/2005/8/layout/list1"/>
    <dgm:cxn modelId="{D4B3FB2C-DD0C-4DF5-802A-0960AB3DB0D6}" type="presOf" srcId="{164A5236-4BAF-4DA7-B55C-1E6D9579C4A7}" destId="{93D844C4-7EEE-4EDC-BFE6-AF1FC647C364}" srcOrd="1" destOrd="0" presId="urn:microsoft.com/office/officeart/2005/8/layout/list1"/>
    <dgm:cxn modelId="{90E54C89-65E3-4AB3-8F92-9FFA65738CF2}" type="presOf" srcId="{B3577F42-22FB-43C1-BFF8-B0900B839444}" destId="{7CB2B643-0868-42F4-AC54-4A73A4F783EA}" srcOrd="0" destOrd="0" presId="urn:microsoft.com/office/officeart/2005/8/layout/list1"/>
    <dgm:cxn modelId="{935949FD-1B6B-4AE7-947E-9208E2C86BAF}" type="presOf" srcId="{DC07FCD8-ED10-4A1C-A2D4-5807BC84A74D}" destId="{FB89AA3D-1D7A-4D92-A1F6-025230A4847E}" srcOrd="1" destOrd="0" presId="urn:microsoft.com/office/officeart/2005/8/layout/list1"/>
    <dgm:cxn modelId="{34604B31-D9AC-413E-BE5D-DD8DFC335654}" srcId="{164A5236-4BAF-4DA7-B55C-1E6D9579C4A7}" destId="{C38EF7A9-56B2-440E-988C-40CA822C9B44}" srcOrd="1" destOrd="0" parTransId="{01B34643-025A-4B7D-9322-9846D9CFA93C}" sibTransId="{307B3994-688F-42F1-BFC4-8601DB424C84}"/>
    <dgm:cxn modelId="{8D17BDBE-BCFF-41D7-B967-2A6E218CB343}" type="presOf" srcId="{5C65C545-A23E-4ABB-ABCA-B51939B1DC69}" destId="{14B21E0F-B1EA-4BAC-B91B-E046FB811886}" srcOrd="0" destOrd="0" presId="urn:microsoft.com/office/officeart/2005/8/layout/list1"/>
    <dgm:cxn modelId="{A33EA7DA-D5BF-42A4-BC9B-60A9D5C57674}" type="presOf" srcId="{BE57366F-9AF7-44CF-BA17-F5A3FEEA695C}" destId="{940150D8-9507-415F-BA99-3347A8B7C1EB}" srcOrd="0" destOrd="0" presId="urn:microsoft.com/office/officeart/2005/8/layout/list1"/>
    <dgm:cxn modelId="{D634779E-993D-489E-B180-EB67D6A43263}" srcId="{CB07C61D-50C7-46CC-A73F-398E68C383EB}" destId="{052B3AD0-BA66-4C1A-9B6D-27CC16E64452}" srcOrd="1" destOrd="0" parTransId="{779CB747-2036-43EB-8D78-89A916B3E3DC}" sibTransId="{A648EB87-28A2-43AE-8151-2574362EB9AF}"/>
    <dgm:cxn modelId="{8698AB7E-3F95-4F14-9E97-3D0836938505}" type="presOf" srcId="{052B3AD0-BA66-4C1A-9B6D-27CC16E64452}" destId="{DB355BBC-F563-47BF-8261-C675FDEB912D}" srcOrd="0" destOrd="1" presId="urn:microsoft.com/office/officeart/2005/8/layout/list1"/>
    <dgm:cxn modelId="{A5E6C269-C729-4AF2-9A34-AD44B820BF47}" srcId="{F164D6A6-1265-4AB6-8AC2-BD8D69D4DE46}" destId="{5C65C545-A23E-4ABB-ABCA-B51939B1DC69}" srcOrd="0" destOrd="0" parTransId="{B6320DA1-BF33-4208-B485-69E45A2481E0}" sibTransId="{D061DD2C-8C1C-491E-9070-9D3C304D8771}"/>
    <dgm:cxn modelId="{C515A646-E044-4B29-AE60-AEC752C9DC97}" type="presOf" srcId="{DE00DDB6-4366-4859-8B5F-5C1C20FD0FE9}" destId="{D1D860A0-6AC4-417D-8BC7-811E1DCE3E09}" srcOrd="0" destOrd="0" presId="urn:microsoft.com/office/officeart/2005/8/layout/list1"/>
    <dgm:cxn modelId="{03ED4BFF-7B54-49D2-A744-052297E375EE}" srcId="{CB07C61D-50C7-46CC-A73F-398E68C383EB}" destId="{D1BB42A0-CBB1-4A42-A956-F2D7030D4B5E}" srcOrd="3" destOrd="0" parTransId="{F005F25F-C6B5-40C2-86A1-E149CA1D4F50}" sibTransId="{67DB0D36-3C1A-45F5-8EBE-ADC8873A5F42}"/>
    <dgm:cxn modelId="{056228A5-4087-42C9-87FB-3106D9A9ABDC}" type="presOf" srcId="{F9CC42B3-679A-481F-B829-689A5B8858E2}" destId="{917839D0-E2DB-480C-8A9D-9958FA1FDBB4}" srcOrd="1" destOrd="0" presId="urn:microsoft.com/office/officeart/2005/8/layout/list1"/>
    <dgm:cxn modelId="{53492508-D56D-4A04-8016-C38BE5F18581}" type="presOf" srcId="{F164D6A6-1265-4AB6-8AC2-BD8D69D4DE46}" destId="{44846F62-00F7-4179-A0C1-0798DC62670A}" srcOrd="1" destOrd="0" presId="urn:microsoft.com/office/officeart/2005/8/layout/list1"/>
    <dgm:cxn modelId="{4815F24D-BC70-40C5-A7D1-674BDAD087F5}" type="presOf" srcId="{E0FAA48A-EF24-4CC7-9DF1-33DEF395CD43}" destId="{14B21E0F-B1EA-4BAC-B91B-E046FB811886}" srcOrd="0" destOrd="1" presId="urn:microsoft.com/office/officeart/2005/8/layout/list1"/>
    <dgm:cxn modelId="{990C5B95-B64D-46C4-AB68-7935CEB173F0}" srcId="{DC07FCD8-ED10-4A1C-A2D4-5807BC84A74D}" destId="{AAA64969-F2F5-4AAF-8546-A2F100346862}" srcOrd="0" destOrd="0" parTransId="{F5223A3F-E458-4426-806A-58D68E6EAD9B}" sibTransId="{543C88FB-FCEB-449B-817F-0D6CB00A2AD9}"/>
    <dgm:cxn modelId="{05965F21-9412-428B-9A36-067A1CB0D9A5}" srcId="{68A902ED-B8CD-4D50-838A-9910D297555A}" destId="{4F051D84-3A54-4EE1-AF54-0EE7B03810FE}" srcOrd="0" destOrd="0" parTransId="{0D1E88B8-5B59-42EA-BE7E-4E6650A5A2AC}" sibTransId="{A9EEB058-8A96-43E2-9163-6BAE24BDFC03}"/>
    <dgm:cxn modelId="{FBE4CDF1-2388-40E4-BBDF-5308B6125EA2}" srcId="{BA2CB9B2-032E-4AB8-B402-4BF44698D67F}" destId="{BE57366F-9AF7-44CF-BA17-F5A3FEEA695C}" srcOrd="5" destOrd="0" parTransId="{363DC5B0-6272-46F4-8B9D-DC4D3515431F}" sibTransId="{C8FE2FC5-D9E0-4DFF-9911-F216596CBC45}"/>
    <dgm:cxn modelId="{7B8AEAFA-0DE5-4A1B-84D8-0DF0101249C7}" type="presOf" srcId="{446276A5-3A20-47B9-A40E-ED5F4E20213E}" destId="{5548163B-B8A7-4AD1-ABF3-A05B7D4F112C}" srcOrd="0" destOrd="0" presId="urn:microsoft.com/office/officeart/2005/8/layout/list1"/>
    <dgm:cxn modelId="{0AD3541A-506B-42E4-9B01-00936D1D29EF}" srcId="{BA2CB9B2-032E-4AB8-B402-4BF44698D67F}" destId="{CB07C61D-50C7-46CC-A73F-398E68C383EB}" srcOrd="3" destOrd="0" parTransId="{942530A2-537A-4E00-9C54-1E9D4FCCB965}" sibTransId="{62E568D8-4202-4955-A524-45B995B4DC82}"/>
    <dgm:cxn modelId="{D657D8C7-3F40-4FE0-9030-29C249071AB9}" srcId="{F9CC42B3-679A-481F-B829-689A5B8858E2}" destId="{8B056C7E-3DC4-40AB-828E-373D70CEA71B}" srcOrd="1" destOrd="0" parTransId="{60682A7D-29BA-4CDC-BC67-FAF0DE0B2625}" sibTransId="{86EA9C08-28C3-497D-ADAE-9380C84BEC23}"/>
    <dgm:cxn modelId="{480577CC-F902-4CC9-BAAD-AC3D8BE2D0DA}" type="presOf" srcId="{68A902ED-B8CD-4D50-838A-9910D297555A}" destId="{E90C8239-3EC1-4820-882D-C54192CC204E}" srcOrd="0" destOrd="0" presId="urn:microsoft.com/office/officeart/2005/8/layout/list1"/>
    <dgm:cxn modelId="{B07C3DE0-153F-4480-B727-5D39BAAE0905}" srcId="{BE57366F-9AF7-44CF-BA17-F5A3FEEA695C}" destId="{53573A12-27FF-4155-BFCA-2EDC14584EF3}" srcOrd="0" destOrd="0" parTransId="{4BDFD0F5-0838-492C-A9F4-37979D18C78B}" sibTransId="{07D0F039-F8BF-444B-8C06-74E6903F68D3}"/>
    <dgm:cxn modelId="{0EF10A69-6936-4931-BE47-F3A5D61689F0}" srcId="{F9CC42B3-679A-481F-B829-689A5B8858E2}" destId="{4704E666-426D-4C7A-B208-3C02BA439459}" srcOrd="0" destOrd="0" parTransId="{7A667364-CD89-45BC-AA33-E32024690D69}" sibTransId="{E846DE18-41C1-4A85-B68C-9EDBC52AEC6D}"/>
    <dgm:cxn modelId="{CDE4576A-CFD7-4E5C-9F14-50022A485EAE}" srcId="{BA2CB9B2-032E-4AB8-B402-4BF44698D67F}" destId="{F164D6A6-1265-4AB6-8AC2-BD8D69D4DE46}" srcOrd="8" destOrd="0" parTransId="{0870031B-B123-40E0-B181-5C5FF839DC63}" sibTransId="{E973AB64-0E23-4C35-A439-A7F5DA00D9A9}"/>
    <dgm:cxn modelId="{CA7E782C-D222-409C-938D-F78CCC06024D}" type="presOf" srcId="{EEBB0F23-4649-4613-8C24-1B632CA6D8A3}" destId="{3816560C-2B08-4BE9-A571-302B7E714202}" srcOrd="0" destOrd="2" presId="urn:microsoft.com/office/officeart/2005/8/layout/list1"/>
    <dgm:cxn modelId="{2CC9A0B9-722A-4CC9-931A-D009BFD7972E}" srcId="{CB07C61D-50C7-46CC-A73F-398E68C383EB}" destId="{E827D53D-F4EC-49AB-8809-919D8BA78EA8}" srcOrd="0" destOrd="0" parTransId="{B9BDB67B-6185-4AB8-9E16-B43FD0432F3F}" sibTransId="{76FA849B-9BCE-4A1D-A8EF-D9E7F1A5140A}"/>
    <dgm:cxn modelId="{A3C9012C-2D60-432A-95FE-1BD5DC397571}" srcId="{68A902ED-B8CD-4D50-838A-9910D297555A}" destId="{6CBC5BAC-8810-4D74-A6C1-F59D9AB4E443}" srcOrd="1" destOrd="0" parTransId="{EA18136D-9890-425E-9DA1-5B8396FC0EE7}" sibTransId="{A295CC95-67B7-4FA5-879C-F043BA465017}"/>
    <dgm:cxn modelId="{D26BAD58-0365-4634-9AB6-FC5A235DFBA2}" srcId="{0875E20A-2F5E-41E9-A87F-9530EAB5A604}" destId="{D052141A-AAF5-4D62-A759-8195E39D1D74}" srcOrd="0" destOrd="0" parTransId="{E3BB6B46-4F9E-4F9F-8DCC-862630DC45A6}" sibTransId="{75908B75-787E-4FEA-96D4-0682721D2497}"/>
    <dgm:cxn modelId="{13ED6E2D-967B-4AB2-B8E4-9CF0859E2B72}" type="presOf" srcId="{D052141A-AAF5-4D62-A759-8195E39D1D74}" destId="{C263D519-DF76-4E4A-8D5A-892202AE8F6F}" srcOrd="0" destOrd="0" presId="urn:microsoft.com/office/officeart/2005/8/layout/list1"/>
    <dgm:cxn modelId="{7B9B8D1E-C25A-4FBC-B485-E69299E86ABF}" type="presOf" srcId="{4045BF23-D93C-4905-B689-6D24DF05D29B}" destId="{C263D519-DF76-4E4A-8D5A-892202AE8F6F}" srcOrd="0" destOrd="1" presId="urn:microsoft.com/office/officeart/2005/8/layout/list1"/>
    <dgm:cxn modelId="{59F648C0-3B5A-4410-A4C7-8A61609F8EB9}" srcId="{164A5236-4BAF-4DA7-B55C-1E6D9579C4A7}" destId="{3E838316-7B55-4EAD-BE9F-CA4F7FE75BC5}" srcOrd="2" destOrd="0" parTransId="{0747087E-4DE8-4F3D-A938-7A9D81483F5B}" sibTransId="{28022EFB-F085-4507-B78E-23A1116E44BE}"/>
    <dgm:cxn modelId="{38C232AE-3761-4982-B4C4-F87EA0C6D2B5}" type="presOf" srcId="{8B056C7E-3DC4-40AB-828E-373D70CEA71B}" destId="{ED0D75FD-C8E8-4A2A-82FD-B6A6E05A7B60}" srcOrd="0" destOrd="1" presId="urn:microsoft.com/office/officeart/2005/8/layout/list1"/>
    <dgm:cxn modelId="{D52805AD-F8DA-4494-95E8-703F4C97AF98}" type="presOf" srcId="{CB07C61D-50C7-46CC-A73F-398E68C383EB}" destId="{13A9517C-E7A4-4FCA-8230-5195B89F9872}" srcOrd="1" destOrd="0" presId="urn:microsoft.com/office/officeart/2005/8/layout/list1"/>
    <dgm:cxn modelId="{41716F2E-86CD-473A-A09C-67A1E42C3242}" srcId="{4CCF41B3-B4F4-4A6A-94CD-200E82496679}" destId="{FC922DF4-BE9D-45BC-8E33-675340192724}" srcOrd="1" destOrd="0" parTransId="{6E89A44E-DC55-4D08-B149-8596E3A66CD6}" sibTransId="{0367AB79-0710-4FC9-AB3A-59F8FC82EA45}"/>
    <dgm:cxn modelId="{38F16CBA-5AF2-4C4A-9C37-156A5D5D218D}" srcId="{0875E20A-2F5E-41E9-A87F-9530EAB5A604}" destId="{4045BF23-D93C-4905-B689-6D24DF05D29B}" srcOrd="1" destOrd="0" parTransId="{DA0619C5-B092-43E8-833D-BA700B7831A5}" sibTransId="{1B1FCC56-3FE5-4628-B460-2743D68B5B1F}"/>
    <dgm:cxn modelId="{7DDDAB70-5C1B-4E87-B799-79DFF07F9C5A}" type="presOf" srcId="{FC922DF4-BE9D-45BC-8E33-675340192724}" destId="{7CB2B643-0868-42F4-AC54-4A73A4F783EA}" srcOrd="0" destOrd="1" presId="urn:microsoft.com/office/officeart/2005/8/layout/list1"/>
    <dgm:cxn modelId="{A57DC23C-1DC4-4BE1-898E-86ED904D7FA5}" type="presOf" srcId="{826DBCEE-6839-4D21-BBDF-80D4CD27AA21}" destId="{C263D519-DF76-4E4A-8D5A-892202AE8F6F}" srcOrd="0" destOrd="2" presId="urn:microsoft.com/office/officeart/2005/8/layout/list1"/>
    <dgm:cxn modelId="{2EC83333-5937-4A75-A9A4-B97F7B588788}" type="presOf" srcId="{3BEED6F1-B16F-40EB-A236-1ED2E51C74F4}" destId="{7CB2B643-0868-42F4-AC54-4A73A4F783EA}" srcOrd="0" destOrd="3" presId="urn:microsoft.com/office/officeart/2005/8/layout/list1"/>
    <dgm:cxn modelId="{A3ED8D56-DE3F-4B3F-987C-D0B0131AB776}" srcId="{BA2CB9B2-032E-4AB8-B402-4BF44698D67F}" destId="{164A5236-4BAF-4DA7-B55C-1E6D9579C4A7}" srcOrd="2" destOrd="0" parTransId="{9A4F83FE-6315-4441-A42A-3B885D8C3EFB}" sibTransId="{9ADB4956-501F-4B7D-9629-E218135DB4D2}"/>
    <dgm:cxn modelId="{15B0D579-D253-4908-9BE3-42E42F026B09}" srcId="{DE00DDB6-4366-4859-8B5F-5C1C20FD0FE9}" destId="{302F48AA-BCD2-45B0-8ACA-F66D4722AF6B}" srcOrd="1" destOrd="0" parTransId="{6FB432BA-283E-477A-AA06-A9E9F4D1A771}" sibTransId="{5C7670B3-6D76-4CF7-BBCE-1E5BB85BA427}"/>
    <dgm:cxn modelId="{CAA7DF28-6A04-41AC-91CA-09A2943A4208}" srcId="{F164D6A6-1265-4AB6-8AC2-BD8D69D4DE46}" destId="{14306528-AECE-4B29-863F-A7075EFEBCEE}" srcOrd="2" destOrd="0" parTransId="{DD71D0CB-2256-43D1-B2F4-CF3D58E64398}" sibTransId="{58B3AED5-37BA-47EA-B236-BE5C8A3227DB}"/>
    <dgm:cxn modelId="{839918F4-1563-4508-BCFD-E100659BA560}" type="presOf" srcId="{68A902ED-B8CD-4D50-838A-9910D297555A}" destId="{C08A6847-7721-4929-97FF-AE1ED910CBDF}" srcOrd="1" destOrd="0" presId="urn:microsoft.com/office/officeart/2005/8/layout/list1"/>
    <dgm:cxn modelId="{D8E73B06-73AC-495C-971A-5D1B5372F19E}" srcId="{4CCF41B3-B4F4-4A6A-94CD-200E82496679}" destId="{B3577F42-22FB-43C1-BFF8-B0900B839444}" srcOrd="0" destOrd="0" parTransId="{287DB414-F0DC-4112-93AF-DDC5EB0BE2AB}" sibTransId="{8F6B3BB3-D8D1-4776-BE4C-B8CC8C9945E1}"/>
    <dgm:cxn modelId="{3B77487E-26A8-4FC2-BD8F-88C0559889F7}" srcId="{DC07FCD8-ED10-4A1C-A2D4-5807BC84A74D}" destId="{6AA42336-838C-4B82-A9A4-876F2C7342F5}" srcOrd="1" destOrd="0" parTransId="{5968167D-2CD1-4D8C-9BE4-15F52647039F}" sibTransId="{7BB64066-A3A8-4E5F-8B79-304E783DEE0E}"/>
    <dgm:cxn modelId="{294DB981-CDA2-43C8-BA78-A0481C43D01A}" srcId="{F164D6A6-1265-4AB6-8AC2-BD8D69D4DE46}" destId="{E0FAA48A-EF24-4CC7-9DF1-33DEF395CD43}" srcOrd="1" destOrd="0" parTransId="{F96C3D6F-59A1-44BA-B853-7E4DEF240FF5}" sibTransId="{C6F5AC90-C955-4722-BCA9-DB097EB122AD}"/>
    <dgm:cxn modelId="{B4DD002A-3739-4462-9EC8-E211D92814A6}" srcId="{CB07C61D-50C7-46CC-A73F-398E68C383EB}" destId="{EC518053-D602-436B-9F51-FF1DDF6BF536}" srcOrd="2" destOrd="0" parTransId="{BE20051A-E22F-4C2B-9DD7-960621B46B30}" sibTransId="{025C9016-7CA8-464E-8DAC-B9058F61F728}"/>
    <dgm:cxn modelId="{056227B4-F145-4196-AF17-52F63E42EEEC}" srcId="{0875E20A-2F5E-41E9-A87F-9530EAB5A604}" destId="{826DBCEE-6839-4D21-BBDF-80D4CD27AA21}" srcOrd="2" destOrd="0" parTransId="{E520FE31-3519-4582-A252-80FA5E388503}" sibTransId="{9BF58783-649C-4009-AFBE-40F2AEE70869}"/>
    <dgm:cxn modelId="{DB3F493D-5D86-48D3-99D5-B4B5D850A1BD}" type="presOf" srcId="{AAA64969-F2F5-4AAF-8546-A2F100346862}" destId="{3816560C-2B08-4BE9-A571-302B7E714202}" srcOrd="0" destOrd="0" presId="urn:microsoft.com/office/officeart/2005/8/layout/list1"/>
    <dgm:cxn modelId="{54745AF8-13F3-4E10-8696-A4BDC8AA9770}" type="presOf" srcId="{BE57366F-9AF7-44CF-BA17-F5A3FEEA695C}" destId="{96689254-8EB0-43F4-BC7C-66147F515A20}" srcOrd="1" destOrd="0" presId="urn:microsoft.com/office/officeart/2005/8/layout/list1"/>
    <dgm:cxn modelId="{81CFEDF8-3A13-46C9-B389-150679C24077}" type="presOf" srcId="{14306528-AECE-4B29-863F-A7075EFEBCEE}" destId="{14B21E0F-B1EA-4BAC-B91B-E046FB811886}" srcOrd="0" destOrd="2" presId="urn:microsoft.com/office/officeart/2005/8/layout/list1"/>
    <dgm:cxn modelId="{720EAC2B-4A52-4A30-9412-660E5330B714}" type="presOf" srcId="{BA2CB9B2-032E-4AB8-B402-4BF44698D67F}" destId="{A0FF3C84-4DBA-4C43-8C31-F3A07BC5BEC2}" srcOrd="0" destOrd="0" presId="urn:microsoft.com/office/officeart/2005/8/layout/list1"/>
    <dgm:cxn modelId="{622C539D-D65E-4D47-8B3C-B5F2A918E81B}" type="presOf" srcId="{164A5236-4BAF-4DA7-B55C-1E6D9579C4A7}" destId="{016C0D3C-E614-4097-BFF5-B9836F7E1879}" srcOrd="0" destOrd="0" presId="urn:microsoft.com/office/officeart/2005/8/layout/list1"/>
    <dgm:cxn modelId="{AD267B00-67BB-4F4F-AC50-EA25C32C3B1F}" type="presOf" srcId="{302F48AA-BCD2-45B0-8ACA-F66D4722AF6B}" destId="{5548163B-B8A7-4AD1-ABF3-A05B7D4F112C}" srcOrd="0" destOrd="1" presId="urn:microsoft.com/office/officeart/2005/8/layout/list1"/>
    <dgm:cxn modelId="{AF9D2B2A-EF84-4E5C-BB32-2B4155D174FC}" type="presOf" srcId="{D95E998F-B963-4E4F-851C-E56C89C7E2DD}" destId="{ACD18CA4-C999-423F-963C-639A9ECC3742}" srcOrd="0" destOrd="1" presId="urn:microsoft.com/office/officeart/2005/8/layout/list1"/>
    <dgm:cxn modelId="{A39C6E3D-C4E2-49C9-B7B8-7F203D915B3E}" srcId="{BA2CB9B2-032E-4AB8-B402-4BF44698D67F}" destId="{F9CC42B3-679A-481F-B829-689A5B8858E2}" srcOrd="9" destOrd="0" parTransId="{94CA1787-8EF8-45D9-85C7-3756B21205E0}" sibTransId="{EE0630D3-DBC0-4264-9633-E5896BC9D423}"/>
    <dgm:cxn modelId="{9B5911A5-489F-45F5-A352-F747B871F83E}" srcId="{DC07FCD8-ED10-4A1C-A2D4-5807BC84A74D}" destId="{EEBB0F23-4649-4613-8C24-1B632CA6D8A3}" srcOrd="2" destOrd="0" parTransId="{83B96FB1-E451-460B-967E-D8DF61211C8A}" sibTransId="{C7978AF7-6DF8-454E-A28D-6A8E46CED3F6}"/>
    <dgm:cxn modelId="{F5918715-419C-4DAC-BC5C-DEB3CC3C9204}" srcId="{BE57366F-9AF7-44CF-BA17-F5A3FEEA695C}" destId="{D95E998F-B963-4E4F-851C-E56C89C7E2DD}" srcOrd="1" destOrd="0" parTransId="{9C8F7455-22C3-4E65-9654-4DD87317B867}" sibTransId="{B5928878-E7ED-4223-A1B3-4CAFB6DD5A33}"/>
    <dgm:cxn modelId="{B6470517-7466-4EAD-97C6-7977F445840D}" type="presOf" srcId="{53573A12-27FF-4155-BFCA-2EDC14584EF3}" destId="{ACD18CA4-C999-423F-963C-639A9ECC3742}" srcOrd="0" destOrd="0" presId="urn:microsoft.com/office/officeart/2005/8/layout/list1"/>
    <dgm:cxn modelId="{43C27139-134A-4CFF-BBF9-C83541726949}" type="presOf" srcId="{4241854C-8F93-4D7B-B947-DF383EEEF444}" destId="{7CB2B643-0868-42F4-AC54-4A73A4F783EA}" srcOrd="0" destOrd="2" presId="urn:microsoft.com/office/officeart/2005/8/layout/list1"/>
    <dgm:cxn modelId="{089DA7D2-9711-4A9A-94DC-A87CA4C740B9}" type="presOf" srcId="{E827D53D-F4EC-49AB-8809-919D8BA78EA8}" destId="{DB355BBC-F563-47BF-8261-C675FDEB912D}" srcOrd="0" destOrd="0" presId="urn:microsoft.com/office/officeart/2005/8/layout/list1"/>
    <dgm:cxn modelId="{F9373292-6C33-4C7F-AF46-3F3CC11578D7}" type="presOf" srcId="{F9CC42B3-679A-481F-B829-689A5B8858E2}" destId="{E3B262AD-720F-4DFF-BB90-92D35850F8A4}" srcOrd="0" destOrd="0" presId="urn:microsoft.com/office/officeart/2005/8/layout/list1"/>
    <dgm:cxn modelId="{6592CF42-382B-45A7-9F8A-FB91B7D20EC3}" type="presOf" srcId="{4CCF41B3-B4F4-4A6A-94CD-200E82496679}" destId="{477387FF-F319-4770-8E15-78E74B2FA027}" srcOrd="0" destOrd="0" presId="urn:microsoft.com/office/officeart/2005/8/layout/list1"/>
    <dgm:cxn modelId="{0AE48BB4-7D2B-4ECD-9F3C-29550FD2ED2D}" srcId="{BA2CB9B2-032E-4AB8-B402-4BF44698D67F}" destId="{0875E20A-2F5E-41E9-A87F-9530EAB5A604}" srcOrd="4" destOrd="0" parTransId="{960B7385-969F-47FC-BBDC-95D05F9704AE}" sibTransId="{79511C67-80D7-47F1-A112-933FCB336EC1}"/>
    <dgm:cxn modelId="{42D85CAF-CD83-4B48-99DF-2A09479304E9}" type="presOf" srcId="{CB07C61D-50C7-46CC-A73F-398E68C383EB}" destId="{E67F928F-7F88-4796-AEFE-70272312C86B}" srcOrd="0" destOrd="0" presId="urn:microsoft.com/office/officeart/2005/8/layout/list1"/>
    <dgm:cxn modelId="{9CD21CF0-A685-4395-B236-8EBE9566D1B4}" type="presOf" srcId="{4F051D84-3A54-4EE1-AF54-0EE7B03810FE}" destId="{27DAB1A7-430D-4A5E-90A8-61B84A128D61}" srcOrd="0" destOrd="0" presId="urn:microsoft.com/office/officeart/2005/8/layout/list1"/>
    <dgm:cxn modelId="{8AE0D287-046F-4270-A20E-1835DC32282E}" type="presOf" srcId="{0875E20A-2F5E-41E9-A87F-9530EAB5A604}" destId="{6BF9BFA9-BD40-4FF8-8ACE-E4F7C69C4FE1}" srcOrd="0" destOrd="0" presId="urn:microsoft.com/office/officeart/2005/8/layout/list1"/>
    <dgm:cxn modelId="{17E49940-E11F-43EA-8253-64DE0420DAD0}" srcId="{BA2CB9B2-032E-4AB8-B402-4BF44698D67F}" destId="{68A902ED-B8CD-4D50-838A-9910D297555A}" srcOrd="7" destOrd="0" parTransId="{FFF12195-7BFE-4629-9B81-52684645D0DB}" sibTransId="{E2E7D1B1-05B1-480F-838D-E6F0827BA978}"/>
    <dgm:cxn modelId="{33DF1F3C-1D0F-46C9-9415-7A4C745D822B}" type="presOf" srcId="{0875E20A-2F5E-41E9-A87F-9530EAB5A604}" destId="{FBD76495-5A94-4929-9412-04D405ED5098}" srcOrd="1" destOrd="0" presId="urn:microsoft.com/office/officeart/2005/8/layout/list1"/>
    <dgm:cxn modelId="{C9C8D260-7398-4442-BCE0-81E779A58BD5}" type="presOf" srcId="{6CBC5BAC-8810-4D74-A6C1-F59D9AB4E443}" destId="{27DAB1A7-430D-4A5E-90A8-61B84A128D61}" srcOrd="0" destOrd="1" presId="urn:microsoft.com/office/officeart/2005/8/layout/list1"/>
    <dgm:cxn modelId="{43018E8C-8557-4BDC-ACAE-1271875A2C26}" type="presOf" srcId="{C136482A-4BEC-4A4F-9FA4-289F0D0A6B45}" destId="{2A53CAAC-D07C-4077-8363-23A8DE5D515D}" srcOrd="0" destOrd="0" presId="urn:microsoft.com/office/officeart/2005/8/layout/list1"/>
    <dgm:cxn modelId="{084A1B95-3B41-4509-AC98-81231C5ADB78}" type="presOf" srcId="{D1BB42A0-CBB1-4A42-A956-F2D7030D4B5E}" destId="{DB355BBC-F563-47BF-8261-C675FDEB912D}" srcOrd="0" destOrd="3" presId="urn:microsoft.com/office/officeart/2005/8/layout/list1"/>
    <dgm:cxn modelId="{6BF58533-38A6-4B1D-9507-AB0F250E62C5}" type="presOf" srcId="{4CCF41B3-B4F4-4A6A-94CD-200E82496679}" destId="{6E0D9409-0257-4235-9F15-54A5B8A958FC}" srcOrd="1" destOrd="0" presId="urn:microsoft.com/office/officeart/2005/8/layout/list1"/>
    <dgm:cxn modelId="{4D7AB823-4CCA-4847-BBEE-C4E9D50BE565}" type="presOf" srcId="{DE00DDB6-4366-4859-8B5F-5C1C20FD0FE9}" destId="{84749E7F-F98E-42CD-9C05-DB20CAC0CC8F}" srcOrd="1" destOrd="0" presId="urn:microsoft.com/office/officeart/2005/8/layout/list1"/>
    <dgm:cxn modelId="{A92B758D-7D8B-4A40-94CB-13B669B3314F}" type="presOf" srcId="{4704E666-426D-4C7A-B208-3C02BA439459}" destId="{ED0D75FD-C8E8-4A2A-82FD-B6A6E05A7B60}" srcOrd="0" destOrd="0" presId="urn:microsoft.com/office/officeart/2005/8/layout/list1"/>
    <dgm:cxn modelId="{5EEAF98C-AFF4-4F26-B042-B4476DAD144B}" srcId="{4CCF41B3-B4F4-4A6A-94CD-200E82496679}" destId="{4241854C-8F93-4D7B-B947-DF383EEEF444}" srcOrd="2" destOrd="0" parTransId="{15F4D0CC-D3F9-41F3-AF03-181BBE236EDB}" sibTransId="{D5D00317-F92D-4045-AD5A-6DB624AA1069}"/>
    <dgm:cxn modelId="{D1B2B3D5-3991-4429-B305-F2EEB5F0203E}" type="presOf" srcId="{3E838316-7B55-4EAD-BE9F-CA4F7FE75BC5}" destId="{2A53CAAC-D07C-4077-8363-23A8DE5D515D}" srcOrd="0" destOrd="2" presId="urn:microsoft.com/office/officeart/2005/8/layout/list1"/>
    <dgm:cxn modelId="{E7ABA984-45AC-45F3-8F5E-2D9B2185014D}" srcId="{BA2CB9B2-032E-4AB8-B402-4BF44698D67F}" destId="{DE00DDB6-4366-4859-8B5F-5C1C20FD0FE9}" srcOrd="1" destOrd="0" parTransId="{667DEF8B-DF8A-4A76-A07A-18C923867E57}" sibTransId="{03DB5A50-7A71-4F85-ABF1-9902B67AF683}"/>
    <dgm:cxn modelId="{88D705DC-0E6B-4B0D-9A95-4BEFB5731E99}" type="presOf" srcId="{6AA42336-838C-4B82-A9A4-876F2C7342F5}" destId="{3816560C-2B08-4BE9-A571-302B7E714202}" srcOrd="0" destOrd="1" presId="urn:microsoft.com/office/officeart/2005/8/layout/list1"/>
    <dgm:cxn modelId="{228399E4-F152-4194-9584-434B72BEAFFF}" srcId="{4CCF41B3-B4F4-4A6A-94CD-200E82496679}" destId="{3BEED6F1-B16F-40EB-A236-1ED2E51C74F4}" srcOrd="3" destOrd="0" parTransId="{E873B92C-0E53-4F5A-AD68-AFCA4AAABA86}" sibTransId="{0E05DB55-AD31-4ED3-8547-2C2F35FCCBCE}"/>
    <dgm:cxn modelId="{A01EFE3E-8EE0-450E-9810-8ED4D6662690}" type="presOf" srcId="{F164D6A6-1265-4AB6-8AC2-BD8D69D4DE46}" destId="{70BF2455-36CC-457D-8DB3-5E0A94B61E41}" srcOrd="0" destOrd="0" presId="urn:microsoft.com/office/officeart/2005/8/layout/list1"/>
    <dgm:cxn modelId="{A7F49455-F843-4705-9363-DC916389E474}" srcId="{BA2CB9B2-032E-4AB8-B402-4BF44698D67F}" destId="{4CCF41B3-B4F4-4A6A-94CD-200E82496679}" srcOrd="0" destOrd="0" parTransId="{52937111-C8E3-4A44-A02F-0498CB05D179}" sibTransId="{0A801694-EA30-4E49-AB8D-A9FB6EE68861}"/>
    <dgm:cxn modelId="{91268C45-1F3F-46F5-9822-184CF076F81D}" srcId="{BA2CB9B2-032E-4AB8-B402-4BF44698D67F}" destId="{DC07FCD8-ED10-4A1C-A2D4-5807BC84A74D}" srcOrd="6" destOrd="0" parTransId="{DB1B7E76-7651-44F9-A581-57F1F0F2A3CE}" sibTransId="{4F8808EF-9E28-4435-848C-31D3902AFCC6}"/>
    <dgm:cxn modelId="{47A0B233-939A-4B18-8A3E-39398973AA4D}" srcId="{164A5236-4BAF-4DA7-B55C-1E6D9579C4A7}" destId="{C136482A-4BEC-4A4F-9FA4-289F0D0A6B45}" srcOrd="0" destOrd="0" parTransId="{C2ED4DDA-A9A1-47F9-9319-2AE764DE5D83}" sibTransId="{C24E743D-23B4-4603-A39B-2F44B2033868}"/>
    <dgm:cxn modelId="{E591005A-2F41-4DFF-823B-D9226B6CFF29}" type="presOf" srcId="{EC518053-D602-436B-9F51-FF1DDF6BF536}" destId="{DB355BBC-F563-47BF-8261-C675FDEB912D}" srcOrd="0" destOrd="2" presId="urn:microsoft.com/office/officeart/2005/8/layout/list1"/>
    <dgm:cxn modelId="{AB783161-C69C-4E10-9ED4-900176499428}" type="presParOf" srcId="{A0FF3C84-4DBA-4C43-8C31-F3A07BC5BEC2}" destId="{066B3EAC-D277-4A87-9379-538174C44FC8}" srcOrd="0" destOrd="0" presId="urn:microsoft.com/office/officeart/2005/8/layout/list1"/>
    <dgm:cxn modelId="{6C11520D-D148-4F15-85C1-FB0FF6F13AF4}" type="presParOf" srcId="{066B3EAC-D277-4A87-9379-538174C44FC8}" destId="{477387FF-F319-4770-8E15-78E74B2FA027}" srcOrd="0" destOrd="0" presId="urn:microsoft.com/office/officeart/2005/8/layout/list1"/>
    <dgm:cxn modelId="{5C5F5C22-6DF6-48A1-B842-00F5A03D8B48}" type="presParOf" srcId="{066B3EAC-D277-4A87-9379-538174C44FC8}" destId="{6E0D9409-0257-4235-9F15-54A5B8A958FC}" srcOrd="1" destOrd="0" presId="urn:microsoft.com/office/officeart/2005/8/layout/list1"/>
    <dgm:cxn modelId="{99B19486-CD07-4F16-95C2-79B4E9AE4309}" type="presParOf" srcId="{A0FF3C84-4DBA-4C43-8C31-F3A07BC5BEC2}" destId="{E5A345AA-DEDD-4B0A-99F3-172275B39DE8}" srcOrd="1" destOrd="0" presId="urn:microsoft.com/office/officeart/2005/8/layout/list1"/>
    <dgm:cxn modelId="{EF36265C-4D06-4BB3-993A-93230251C76D}" type="presParOf" srcId="{A0FF3C84-4DBA-4C43-8C31-F3A07BC5BEC2}" destId="{7CB2B643-0868-42F4-AC54-4A73A4F783EA}" srcOrd="2" destOrd="0" presId="urn:microsoft.com/office/officeart/2005/8/layout/list1"/>
    <dgm:cxn modelId="{DB89EBE3-02D3-4063-A6C8-B3F3E62695CD}" type="presParOf" srcId="{A0FF3C84-4DBA-4C43-8C31-F3A07BC5BEC2}" destId="{0C278431-7648-4245-B3A2-76977197475F}" srcOrd="3" destOrd="0" presId="urn:microsoft.com/office/officeart/2005/8/layout/list1"/>
    <dgm:cxn modelId="{ED285A79-A4FD-4573-9447-C26D8A854926}" type="presParOf" srcId="{A0FF3C84-4DBA-4C43-8C31-F3A07BC5BEC2}" destId="{99B3F0B0-D091-48D1-9760-6354F1902334}" srcOrd="4" destOrd="0" presId="urn:microsoft.com/office/officeart/2005/8/layout/list1"/>
    <dgm:cxn modelId="{F6049B7C-8EE8-402A-A548-52D0A80BF059}" type="presParOf" srcId="{99B3F0B0-D091-48D1-9760-6354F1902334}" destId="{D1D860A0-6AC4-417D-8BC7-811E1DCE3E09}" srcOrd="0" destOrd="0" presId="urn:microsoft.com/office/officeart/2005/8/layout/list1"/>
    <dgm:cxn modelId="{CE53F3A2-A3C4-4A96-984F-FFA8B2E0737D}" type="presParOf" srcId="{99B3F0B0-D091-48D1-9760-6354F1902334}" destId="{84749E7F-F98E-42CD-9C05-DB20CAC0CC8F}" srcOrd="1" destOrd="0" presId="urn:microsoft.com/office/officeart/2005/8/layout/list1"/>
    <dgm:cxn modelId="{E76348A3-63FC-4695-AB25-EA797E53368F}" type="presParOf" srcId="{A0FF3C84-4DBA-4C43-8C31-F3A07BC5BEC2}" destId="{2B890293-E129-4EBE-92F2-D4866BE84093}" srcOrd="5" destOrd="0" presId="urn:microsoft.com/office/officeart/2005/8/layout/list1"/>
    <dgm:cxn modelId="{E9A13F65-9727-45B7-9D5A-981D12743F1C}" type="presParOf" srcId="{A0FF3C84-4DBA-4C43-8C31-F3A07BC5BEC2}" destId="{5548163B-B8A7-4AD1-ABF3-A05B7D4F112C}" srcOrd="6" destOrd="0" presId="urn:microsoft.com/office/officeart/2005/8/layout/list1"/>
    <dgm:cxn modelId="{BA1071D1-69A2-4D37-B54B-67C585307A32}" type="presParOf" srcId="{A0FF3C84-4DBA-4C43-8C31-F3A07BC5BEC2}" destId="{EF1B7D1A-B7C8-40CF-ADBC-58EAF6EFE7C3}" srcOrd="7" destOrd="0" presId="urn:microsoft.com/office/officeart/2005/8/layout/list1"/>
    <dgm:cxn modelId="{FBC17D0E-3DAA-473C-8848-A31DC0D51BD5}" type="presParOf" srcId="{A0FF3C84-4DBA-4C43-8C31-F3A07BC5BEC2}" destId="{3FBA2C5B-ECFF-49B2-8CA9-7BE03172A904}" srcOrd="8" destOrd="0" presId="urn:microsoft.com/office/officeart/2005/8/layout/list1"/>
    <dgm:cxn modelId="{F1577B05-C2CA-4FCF-97B4-CF34B90011E0}" type="presParOf" srcId="{3FBA2C5B-ECFF-49B2-8CA9-7BE03172A904}" destId="{016C0D3C-E614-4097-BFF5-B9836F7E1879}" srcOrd="0" destOrd="0" presId="urn:microsoft.com/office/officeart/2005/8/layout/list1"/>
    <dgm:cxn modelId="{E2470AF8-F279-4486-9A2B-740B64EFAEF7}" type="presParOf" srcId="{3FBA2C5B-ECFF-49B2-8CA9-7BE03172A904}" destId="{93D844C4-7EEE-4EDC-BFE6-AF1FC647C364}" srcOrd="1" destOrd="0" presId="urn:microsoft.com/office/officeart/2005/8/layout/list1"/>
    <dgm:cxn modelId="{1C0F8D62-4B2D-48E5-AEF3-7590E3E057F4}" type="presParOf" srcId="{A0FF3C84-4DBA-4C43-8C31-F3A07BC5BEC2}" destId="{57AED395-B4B7-4C0A-9B3E-4AFB49A2E292}" srcOrd="9" destOrd="0" presId="urn:microsoft.com/office/officeart/2005/8/layout/list1"/>
    <dgm:cxn modelId="{1D93A298-5820-4CC6-BF8E-0BEE7E1E97E5}" type="presParOf" srcId="{A0FF3C84-4DBA-4C43-8C31-F3A07BC5BEC2}" destId="{2A53CAAC-D07C-4077-8363-23A8DE5D515D}" srcOrd="10" destOrd="0" presId="urn:microsoft.com/office/officeart/2005/8/layout/list1"/>
    <dgm:cxn modelId="{0D335CD9-7370-4165-97A4-39EC6C1C0A06}" type="presParOf" srcId="{A0FF3C84-4DBA-4C43-8C31-F3A07BC5BEC2}" destId="{8F70DA41-E114-40E1-968A-CAC8FA76BDA3}" srcOrd="11" destOrd="0" presId="urn:microsoft.com/office/officeart/2005/8/layout/list1"/>
    <dgm:cxn modelId="{E6E7D51C-975C-4C18-9134-D833BEAFEAE7}" type="presParOf" srcId="{A0FF3C84-4DBA-4C43-8C31-F3A07BC5BEC2}" destId="{3AB3588C-3A46-4A31-B875-2CA0DF20A825}" srcOrd="12" destOrd="0" presId="urn:microsoft.com/office/officeart/2005/8/layout/list1"/>
    <dgm:cxn modelId="{8C1BAADC-331E-47A1-BEB5-FEB8A95163B8}" type="presParOf" srcId="{3AB3588C-3A46-4A31-B875-2CA0DF20A825}" destId="{E67F928F-7F88-4796-AEFE-70272312C86B}" srcOrd="0" destOrd="0" presId="urn:microsoft.com/office/officeart/2005/8/layout/list1"/>
    <dgm:cxn modelId="{24552CF4-2848-4456-8244-72F7024D7BF8}" type="presParOf" srcId="{3AB3588C-3A46-4A31-B875-2CA0DF20A825}" destId="{13A9517C-E7A4-4FCA-8230-5195B89F9872}" srcOrd="1" destOrd="0" presId="urn:microsoft.com/office/officeart/2005/8/layout/list1"/>
    <dgm:cxn modelId="{38C0079D-A12F-48B9-85DA-C171CD01F59E}" type="presParOf" srcId="{A0FF3C84-4DBA-4C43-8C31-F3A07BC5BEC2}" destId="{EA22AE4E-45FA-4E67-BA65-B27F4A322B2E}" srcOrd="13" destOrd="0" presId="urn:microsoft.com/office/officeart/2005/8/layout/list1"/>
    <dgm:cxn modelId="{4093A2D8-62ED-4347-8A17-7BABC4344567}" type="presParOf" srcId="{A0FF3C84-4DBA-4C43-8C31-F3A07BC5BEC2}" destId="{DB355BBC-F563-47BF-8261-C675FDEB912D}" srcOrd="14" destOrd="0" presId="urn:microsoft.com/office/officeart/2005/8/layout/list1"/>
    <dgm:cxn modelId="{09BA5D15-E797-493F-9F3F-8F5A9EAF60A0}" type="presParOf" srcId="{A0FF3C84-4DBA-4C43-8C31-F3A07BC5BEC2}" destId="{83D9440D-C3D9-44FE-9473-9BA496E32305}" srcOrd="15" destOrd="0" presId="urn:microsoft.com/office/officeart/2005/8/layout/list1"/>
    <dgm:cxn modelId="{D1357AB3-4B4E-4DF2-8825-5B03253E799D}" type="presParOf" srcId="{A0FF3C84-4DBA-4C43-8C31-F3A07BC5BEC2}" destId="{03B2F156-A08D-43F2-B52F-6EE654D6E7FF}" srcOrd="16" destOrd="0" presId="urn:microsoft.com/office/officeart/2005/8/layout/list1"/>
    <dgm:cxn modelId="{4EC53F5F-C039-4532-ACD8-2CE37F745F1A}" type="presParOf" srcId="{03B2F156-A08D-43F2-B52F-6EE654D6E7FF}" destId="{6BF9BFA9-BD40-4FF8-8ACE-E4F7C69C4FE1}" srcOrd="0" destOrd="0" presId="urn:microsoft.com/office/officeart/2005/8/layout/list1"/>
    <dgm:cxn modelId="{C1967003-66E8-41E7-86F4-5C034A11E9DF}" type="presParOf" srcId="{03B2F156-A08D-43F2-B52F-6EE654D6E7FF}" destId="{FBD76495-5A94-4929-9412-04D405ED5098}" srcOrd="1" destOrd="0" presId="urn:microsoft.com/office/officeart/2005/8/layout/list1"/>
    <dgm:cxn modelId="{A6AE4AFD-E345-4BCD-81D1-46FB4D2F920F}" type="presParOf" srcId="{A0FF3C84-4DBA-4C43-8C31-F3A07BC5BEC2}" destId="{5AE0F814-CC2A-4B44-AF54-C83E71AF3EAD}" srcOrd="17" destOrd="0" presId="urn:microsoft.com/office/officeart/2005/8/layout/list1"/>
    <dgm:cxn modelId="{251ABF54-E62F-4540-A364-DFBB6657C27C}" type="presParOf" srcId="{A0FF3C84-4DBA-4C43-8C31-F3A07BC5BEC2}" destId="{C263D519-DF76-4E4A-8D5A-892202AE8F6F}" srcOrd="18" destOrd="0" presId="urn:microsoft.com/office/officeart/2005/8/layout/list1"/>
    <dgm:cxn modelId="{A3BA604A-6CC9-471F-B15D-B1B0D7496121}" type="presParOf" srcId="{A0FF3C84-4DBA-4C43-8C31-F3A07BC5BEC2}" destId="{9E876D01-2B31-4238-9485-02EE3BFCE8CC}" srcOrd="19" destOrd="0" presId="urn:microsoft.com/office/officeart/2005/8/layout/list1"/>
    <dgm:cxn modelId="{B819BD84-A1C9-4A9E-8BAF-6F453B17AAF7}" type="presParOf" srcId="{A0FF3C84-4DBA-4C43-8C31-F3A07BC5BEC2}" destId="{0527A052-BC7B-49BA-A8CE-1C13378CCB01}" srcOrd="20" destOrd="0" presId="urn:microsoft.com/office/officeart/2005/8/layout/list1"/>
    <dgm:cxn modelId="{D08EC947-8204-47D2-B458-0E1552FC5AA4}" type="presParOf" srcId="{0527A052-BC7B-49BA-A8CE-1C13378CCB01}" destId="{940150D8-9507-415F-BA99-3347A8B7C1EB}" srcOrd="0" destOrd="0" presId="urn:microsoft.com/office/officeart/2005/8/layout/list1"/>
    <dgm:cxn modelId="{C1919A85-DCF6-4263-BB45-CFDB8B66D906}" type="presParOf" srcId="{0527A052-BC7B-49BA-A8CE-1C13378CCB01}" destId="{96689254-8EB0-43F4-BC7C-66147F515A20}" srcOrd="1" destOrd="0" presId="urn:microsoft.com/office/officeart/2005/8/layout/list1"/>
    <dgm:cxn modelId="{503E09DD-3ADE-4563-BC48-D6C4BF020E35}" type="presParOf" srcId="{A0FF3C84-4DBA-4C43-8C31-F3A07BC5BEC2}" destId="{B10F534A-18E7-4DD9-917E-89F220CBB966}" srcOrd="21" destOrd="0" presId="urn:microsoft.com/office/officeart/2005/8/layout/list1"/>
    <dgm:cxn modelId="{8B85DA57-1321-4427-BC94-BFD60659029B}" type="presParOf" srcId="{A0FF3C84-4DBA-4C43-8C31-F3A07BC5BEC2}" destId="{ACD18CA4-C999-423F-963C-639A9ECC3742}" srcOrd="22" destOrd="0" presId="urn:microsoft.com/office/officeart/2005/8/layout/list1"/>
    <dgm:cxn modelId="{03AC1135-5ED7-4242-B027-B2D15143EB75}" type="presParOf" srcId="{A0FF3C84-4DBA-4C43-8C31-F3A07BC5BEC2}" destId="{FA92E95A-8920-44E4-92CA-CED1088E4DA1}" srcOrd="23" destOrd="0" presId="urn:microsoft.com/office/officeart/2005/8/layout/list1"/>
    <dgm:cxn modelId="{BAE111CB-0678-4893-8E5E-D836B8687452}" type="presParOf" srcId="{A0FF3C84-4DBA-4C43-8C31-F3A07BC5BEC2}" destId="{E349FE72-978A-44B7-A861-746428F4389F}" srcOrd="24" destOrd="0" presId="urn:microsoft.com/office/officeart/2005/8/layout/list1"/>
    <dgm:cxn modelId="{56CD9586-EB98-4B20-AB23-0FFD3FCB6EB4}" type="presParOf" srcId="{E349FE72-978A-44B7-A861-746428F4389F}" destId="{4839F09D-DCF1-4A29-A561-F3E40FA49D78}" srcOrd="0" destOrd="0" presId="urn:microsoft.com/office/officeart/2005/8/layout/list1"/>
    <dgm:cxn modelId="{E25B4FC4-E77F-4669-9F5C-5563F75D1905}" type="presParOf" srcId="{E349FE72-978A-44B7-A861-746428F4389F}" destId="{FB89AA3D-1D7A-4D92-A1F6-025230A4847E}" srcOrd="1" destOrd="0" presId="urn:microsoft.com/office/officeart/2005/8/layout/list1"/>
    <dgm:cxn modelId="{10E78C34-B9F1-471C-9FB4-6E8287E5D620}" type="presParOf" srcId="{A0FF3C84-4DBA-4C43-8C31-F3A07BC5BEC2}" destId="{C7AAD8A3-01AE-4032-8C22-D0B5C8682ACD}" srcOrd="25" destOrd="0" presId="urn:microsoft.com/office/officeart/2005/8/layout/list1"/>
    <dgm:cxn modelId="{CB489C43-F257-4F40-9051-E1CE8BD8E89E}" type="presParOf" srcId="{A0FF3C84-4DBA-4C43-8C31-F3A07BC5BEC2}" destId="{3816560C-2B08-4BE9-A571-302B7E714202}" srcOrd="26" destOrd="0" presId="urn:microsoft.com/office/officeart/2005/8/layout/list1"/>
    <dgm:cxn modelId="{337101D7-6582-4C04-AD4D-C0A386CAF5A2}" type="presParOf" srcId="{A0FF3C84-4DBA-4C43-8C31-F3A07BC5BEC2}" destId="{A2E950CE-19E7-4D46-BD0B-40F588B09310}" srcOrd="27" destOrd="0" presId="urn:microsoft.com/office/officeart/2005/8/layout/list1"/>
    <dgm:cxn modelId="{17B0E252-319F-4731-8772-464DB4A2CE55}" type="presParOf" srcId="{A0FF3C84-4DBA-4C43-8C31-F3A07BC5BEC2}" destId="{B8C9897B-3CCB-4EDF-99A3-EA90BFA633A0}" srcOrd="28" destOrd="0" presId="urn:microsoft.com/office/officeart/2005/8/layout/list1"/>
    <dgm:cxn modelId="{2F8C8D09-0DC4-4F3B-9CE4-7E3E37A49114}" type="presParOf" srcId="{B8C9897B-3CCB-4EDF-99A3-EA90BFA633A0}" destId="{E90C8239-3EC1-4820-882D-C54192CC204E}" srcOrd="0" destOrd="0" presId="urn:microsoft.com/office/officeart/2005/8/layout/list1"/>
    <dgm:cxn modelId="{0D0C10E8-5635-4B0F-887C-6815CBE68AF9}" type="presParOf" srcId="{B8C9897B-3CCB-4EDF-99A3-EA90BFA633A0}" destId="{C08A6847-7721-4929-97FF-AE1ED910CBDF}" srcOrd="1" destOrd="0" presId="urn:microsoft.com/office/officeart/2005/8/layout/list1"/>
    <dgm:cxn modelId="{2935EE35-F2B4-402F-B386-5F46274F2E0F}" type="presParOf" srcId="{A0FF3C84-4DBA-4C43-8C31-F3A07BC5BEC2}" destId="{DD0AB265-7DF3-483D-8E2F-1EA8DA5B7BB2}" srcOrd="29" destOrd="0" presId="urn:microsoft.com/office/officeart/2005/8/layout/list1"/>
    <dgm:cxn modelId="{6EA9D000-FA47-4ACC-AF85-03A7606FA744}" type="presParOf" srcId="{A0FF3C84-4DBA-4C43-8C31-F3A07BC5BEC2}" destId="{27DAB1A7-430D-4A5E-90A8-61B84A128D61}" srcOrd="30" destOrd="0" presId="urn:microsoft.com/office/officeart/2005/8/layout/list1"/>
    <dgm:cxn modelId="{1B02A85F-78A5-4709-B6B3-36346CE7FFA9}" type="presParOf" srcId="{A0FF3C84-4DBA-4C43-8C31-F3A07BC5BEC2}" destId="{D9D6B326-785F-42FB-A1EA-56BA9CC6EBFD}" srcOrd="31" destOrd="0" presId="urn:microsoft.com/office/officeart/2005/8/layout/list1"/>
    <dgm:cxn modelId="{6A276750-F109-4CDB-9E0E-105DE1C0B436}" type="presParOf" srcId="{A0FF3C84-4DBA-4C43-8C31-F3A07BC5BEC2}" destId="{2DB8531E-7FE7-4059-92EA-0C83D7019BEE}" srcOrd="32" destOrd="0" presId="urn:microsoft.com/office/officeart/2005/8/layout/list1"/>
    <dgm:cxn modelId="{AD154AB9-9F51-4485-9AEF-E7860B3176C2}" type="presParOf" srcId="{2DB8531E-7FE7-4059-92EA-0C83D7019BEE}" destId="{70BF2455-36CC-457D-8DB3-5E0A94B61E41}" srcOrd="0" destOrd="0" presId="urn:microsoft.com/office/officeart/2005/8/layout/list1"/>
    <dgm:cxn modelId="{8CE047C7-5EE8-43FC-884C-851111DE8C90}" type="presParOf" srcId="{2DB8531E-7FE7-4059-92EA-0C83D7019BEE}" destId="{44846F62-00F7-4179-A0C1-0798DC62670A}" srcOrd="1" destOrd="0" presId="urn:microsoft.com/office/officeart/2005/8/layout/list1"/>
    <dgm:cxn modelId="{2FE07D74-364C-4AAF-9EC7-1A70947942CF}" type="presParOf" srcId="{A0FF3C84-4DBA-4C43-8C31-F3A07BC5BEC2}" destId="{2379E2BE-ABE4-4A5C-BA31-5145F5BA4C02}" srcOrd="33" destOrd="0" presId="urn:microsoft.com/office/officeart/2005/8/layout/list1"/>
    <dgm:cxn modelId="{0BF59BB5-891A-4F66-90D6-F31F182EE09B}" type="presParOf" srcId="{A0FF3C84-4DBA-4C43-8C31-F3A07BC5BEC2}" destId="{14B21E0F-B1EA-4BAC-B91B-E046FB811886}" srcOrd="34" destOrd="0" presId="urn:microsoft.com/office/officeart/2005/8/layout/list1"/>
    <dgm:cxn modelId="{A11AA6D8-5D1A-44FF-967C-732B7AC7FA8B}" type="presParOf" srcId="{A0FF3C84-4DBA-4C43-8C31-F3A07BC5BEC2}" destId="{D20DE523-F2B9-4A74-85CC-FEFA3F763FF4}" srcOrd="35" destOrd="0" presId="urn:microsoft.com/office/officeart/2005/8/layout/list1"/>
    <dgm:cxn modelId="{80479B03-5392-4951-A369-205FC64F810D}" type="presParOf" srcId="{A0FF3C84-4DBA-4C43-8C31-F3A07BC5BEC2}" destId="{10AE590F-CEC0-48CA-88F2-C58C49E53F44}" srcOrd="36" destOrd="0" presId="urn:microsoft.com/office/officeart/2005/8/layout/list1"/>
    <dgm:cxn modelId="{36D32894-9857-4056-A78A-989011C9E480}" type="presParOf" srcId="{10AE590F-CEC0-48CA-88F2-C58C49E53F44}" destId="{E3B262AD-720F-4DFF-BB90-92D35850F8A4}" srcOrd="0" destOrd="0" presId="urn:microsoft.com/office/officeart/2005/8/layout/list1"/>
    <dgm:cxn modelId="{53733369-1FBC-48C6-A99C-A60E8CA162C9}" type="presParOf" srcId="{10AE590F-CEC0-48CA-88F2-C58C49E53F44}" destId="{917839D0-E2DB-480C-8A9D-9958FA1FDBB4}" srcOrd="1" destOrd="0" presId="urn:microsoft.com/office/officeart/2005/8/layout/list1"/>
    <dgm:cxn modelId="{06DBE77C-600D-4E45-B088-A325E6CC2BE0}" type="presParOf" srcId="{A0FF3C84-4DBA-4C43-8C31-F3A07BC5BEC2}" destId="{307C2238-7B86-44BA-A1D7-2825AD701D5E}" srcOrd="37" destOrd="0" presId="urn:microsoft.com/office/officeart/2005/8/layout/list1"/>
    <dgm:cxn modelId="{5895308B-0709-41DC-B5C7-976D8FE23230}" type="presParOf" srcId="{A0FF3C84-4DBA-4C43-8C31-F3A07BC5BEC2}" destId="{ED0D75FD-C8E8-4A2A-82FD-B6A6E05A7B60}" srcOrd="38" destOrd="0" presId="urn:microsoft.com/office/officeart/2005/8/layout/lis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B2B643-0868-42F4-AC54-4A73A4F783EA}">
      <dsp:nvSpPr>
        <dsp:cNvPr id="0" name=""/>
        <dsp:cNvSpPr/>
      </dsp:nvSpPr>
      <dsp:spPr>
        <a:xfrm>
          <a:off x="0" y="126659"/>
          <a:ext cx="4048125" cy="548100"/>
        </a:xfrm>
        <a:prstGeom prst="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14179" tIns="124968" rIns="314179" bIns="42672" numCol="1" spcCol="1270" anchor="t" anchorCtr="0">
          <a:noAutofit/>
        </a:bodyPr>
        <a:lstStyle/>
        <a:p>
          <a:pPr marL="57150" lvl="1" indent="-57150" algn="l" defTabSz="266700">
            <a:lnSpc>
              <a:spcPct val="90000"/>
            </a:lnSpc>
            <a:spcBef>
              <a:spcPct val="0"/>
            </a:spcBef>
            <a:spcAft>
              <a:spcPct val="15000"/>
            </a:spcAft>
            <a:buChar char="••"/>
          </a:pPr>
          <a:r>
            <a:rPr lang="en-US" sz="600" kern="1200"/>
            <a:t>Back to School Orientation</a:t>
          </a:r>
        </a:p>
        <a:p>
          <a:pPr marL="57150" lvl="1" indent="-57150" algn="l" defTabSz="266700">
            <a:lnSpc>
              <a:spcPct val="90000"/>
            </a:lnSpc>
            <a:spcBef>
              <a:spcPct val="0"/>
            </a:spcBef>
            <a:spcAft>
              <a:spcPct val="15000"/>
            </a:spcAft>
            <a:buChar char="••"/>
          </a:pPr>
          <a:r>
            <a:rPr lang="en-US" sz="600" kern="1200"/>
            <a:t>School Board Presentation</a:t>
          </a:r>
        </a:p>
        <a:p>
          <a:pPr marL="57150" lvl="1" indent="-57150" algn="l" defTabSz="266700">
            <a:lnSpc>
              <a:spcPct val="90000"/>
            </a:lnSpc>
            <a:spcBef>
              <a:spcPct val="0"/>
            </a:spcBef>
            <a:spcAft>
              <a:spcPct val="15000"/>
            </a:spcAft>
            <a:buChar char="••"/>
          </a:pPr>
          <a:r>
            <a:rPr lang="en-US" sz="600" kern="1200"/>
            <a:t>Accademic Planning</a:t>
          </a:r>
        </a:p>
        <a:p>
          <a:pPr marL="57150" lvl="1" indent="-57150" algn="l" defTabSz="266700">
            <a:lnSpc>
              <a:spcPct val="90000"/>
            </a:lnSpc>
            <a:spcBef>
              <a:spcPct val="0"/>
            </a:spcBef>
            <a:spcAft>
              <a:spcPct val="15000"/>
            </a:spcAft>
            <a:buChar char="••"/>
          </a:pPr>
          <a:endParaRPr lang="en-US" sz="600" kern="1200"/>
        </a:p>
      </dsp:txBody>
      <dsp:txXfrm>
        <a:off x="0" y="126659"/>
        <a:ext cx="4048125" cy="548100"/>
      </dsp:txXfrm>
    </dsp:sp>
    <dsp:sp modelId="{6E0D9409-0257-4235-9F15-54A5B8A958FC}">
      <dsp:nvSpPr>
        <dsp:cNvPr id="0" name=""/>
        <dsp:cNvSpPr/>
      </dsp:nvSpPr>
      <dsp:spPr>
        <a:xfrm>
          <a:off x="202406" y="38099"/>
          <a:ext cx="2833687" cy="177120"/>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107" tIns="0" rIns="107107" bIns="0" numCol="1" spcCol="1270" anchor="ctr" anchorCtr="0">
          <a:noAutofit/>
        </a:bodyPr>
        <a:lstStyle/>
        <a:p>
          <a:pPr lvl="0" algn="l" defTabSz="266700">
            <a:lnSpc>
              <a:spcPct val="90000"/>
            </a:lnSpc>
            <a:spcBef>
              <a:spcPct val="0"/>
            </a:spcBef>
            <a:spcAft>
              <a:spcPct val="35000"/>
            </a:spcAft>
          </a:pPr>
          <a:r>
            <a:rPr lang="en-US" sz="600" kern="1200"/>
            <a:t>August</a:t>
          </a:r>
        </a:p>
      </dsp:txBody>
      <dsp:txXfrm>
        <a:off x="211052" y="46745"/>
        <a:ext cx="2816395" cy="159828"/>
      </dsp:txXfrm>
    </dsp:sp>
    <dsp:sp modelId="{5548163B-B8A7-4AD1-ABF3-A05B7D4F112C}">
      <dsp:nvSpPr>
        <dsp:cNvPr id="0" name=""/>
        <dsp:cNvSpPr/>
      </dsp:nvSpPr>
      <dsp:spPr>
        <a:xfrm>
          <a:off x="0" y="795719"/>
          <a:ext cx="4048125" cy="349650"/>
        </a:xfrm>
        <a:prstGeom prst="rect">
          <a:avLst/>
        </a:prstGeom>
        <a:solidFill>
          <a:schemeClr val="lt1">
            <a:alpha val="90000"/>
            <a:hueOff val="0"/>
            <a:satOff val="0"/>
            <a:lumOff val="0"/>
            <a:alphaOff val="0"/>
          </a:schemeClr>
        </a:solidFill>
        <a:ln w="12700" cap="flat" cmpd="sng" algn="ctr">
          <a:solidFill>
            <a:schemeClr val="accent3">
              <a:hueOff val="301178"/>
              <a:satOff val="11111"/>
              <a:lumOff val="-163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14179" tIns="124968" rIns="314179" bIns="42672" numCol="1" spcCol="1270" anchor="t" anchorCtr="0">
          <a:noAutofit/>
        </a:bodyPr>
        <a:lstStyle/>
        <a:p>
          <a:pPr marL="57150" lvl="1" indent="-57150" algn="l" defTabSz="266700">
            <a:lnSpc>
              <a:spcPct val="90000"/>
            </a:lnSpc>
            <a:spcBef>
              <a:spcPct val="0"/>
            </a:spcBef>
            <a:spcAft>
              <a:spcPct val="15000"/>
            </a:spcAft>
            <a:buChar char="••"/>
          </a:pPr>
          <a:r>
            <a:rPr lang="en-US" sz="600" kern="1200"/>
            <a:t>Labor Day</a:t>
          </a:r>
        </a:p>
        <a:p>
          <a:pPr marL="57150" lvl="1" indent="-57150" algn="l" defTabSz="266700">
            <a:lnSpc>
              <a:spcPct val="90000"/>
            </a:lnSpc>
            <a:spcBef>
              <a:spcPct val="0"/>
            </a:spcBef>
            <a:spcAft>
              <a:spcPct val="15000"/>
            </a:spcAft>
            <a:buChar char="••"/>
          </a:pPr>
          <a:r>
            <a:rPr lang="en-US" sz="600" kern="1200"/>
            <a:t>Classroom Lessons: self-esteem</a:t>
          </a:r>
        </a:p>
      </dsp:txBody>
      <dsp:txXfrm>
        <a:off x="0" y="795719"/>
        <a:ext cx="4048125" cy="349650"/>
      </dsp:txXfrm>
    </dsp:sp>
    <dsp:sp modelId="{84749E7F-F98E-42CD-9C05-DB20CAC0CC8F}">
      <dsp:nvSpPr>
        <dsp:cNvPr id="0" name=""/>
        <dsp:cNvSpPr/>
      </dsp:nvSpPr>
      <dsp:spPr>
        <a:xfrm>
          <a:off x="202406" y="707159"/>
          <a:ext cx="2833687" cy="177120"/>
        </a:xfrm>
        <a:prstGeom prst="roundRect">
          <a:avLst/>
        </a:prstGeom>
        <a:solidFill>
          <a:schemeClr val="accent3">
            <a:hueOff val="301178"/>
            <a:satOff val="11111"/>
            <a:lumOff val="-163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107" tIns="0" rIns="107107" bIns="0" numCol="1" spcCol="1270" anchor="ctr" anchorCtr="0">
          <a:noAutofit/>
        </a:bodyPr>
        <a:lstStyle/>
        <a:p>
          <a:pPr lvl="0" algn="l" defTabSz="266700">
            <a:lnSpc>
              <a:spcPct val="90000"/>
            </a:lnSpc>
            <a:spcBef>
              <a:spcPct val="0"/>
            </a:spcBef>
            <a:spcAft>
              <a:spcPct val="35000"/>
            </a:spcAft>
          </a:pPr>
          <a:r>
            <a:rPr lang="en-US" sz="600" kern="1200"/>
            <a:t>September</a:t>
          </a:r>
        </a:p>
      </dsp:txBody>
      <dsp:txXfrm>
        <a:off x="211052" y="715805"/>
        <a:ext cx="2816395" cy="159828"/>
      </dsp:txXfrm>
    </dsp:sp>
    <dsp:sp modelId="{2A53CAAC-D07C-4077-8363-23A8DE5D515D}">
      <dsp:nvSpPr>
        <dsp:cNvPr id="0" name=""/>
        <dsp:cNvSpPr/>
      </dsp:nvSpPr>
      <dsp:spPr>
        <a:xfrm>
          <a:off x="0" y="1266329"/>
          <a:ext cx="4048125" cy="453600"/>
        </a:xfrm>
        <a:prstGeom prst="rect">
          <a:avLst/>
        </a:prstGeom>
        <a:solidFill>
          <a:schemeClr val="lt1">
            <a:alpha val="90000"/>
            <a:hueOff val="0"/>
            <a:satOff val="0"/>
            <a:lumOff val="0"/>
            <a:alphaOff val="0"/>
          </a:schemeClr>
        </a:solidFill>
        <a:ln w="12700" cap="flat" cmpd="sng" algn="ctr">
          <a:solidFill>
            <a:schemeClr val="accent3">
              <a:hueOff val="602355"/>
              <a:satOff val="22222"/>
              <a:lumOff val="-326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14179" tIns="124968" rIns="314179" bIns="42672" numCol="1" spcCol="1270" anchor="t" anchorCtr="0">
          <a:noAutofit/>
        </a:bodyPr>
        <a:lstStyle/>
        <a:p>
          <a:pPr marL="57150" lvl="1" indent="-57150" algn="l" defTabSz="266700">
            <a:lnSpc>
              <a:spcPct val="90000"/>
            </a:lnSpc>
            <a:spcBef>
              <a:spcPct val="0"/>
            </a:spcBef>
            <a:spcAft>
              <a:spcPct val="15000"/>
            </a:spcAft>
            <a:buChar char="••"/>
          </a:pPr>
          <a:r>
            <a:rPr lang="en-US" sz="600" kern="1200"/>
            <a:t>Alcohol drug prevention</a:t>
          </a:r>
        </a:p>
        <a:p>
          <a:pPr marL="57150" lvl="1" indent="-57150" algn="l" defTabSz="266700">
            <a:lnSpc>
              <a:spcPct val="90000"/>
            </a:lnSpc>
            <a:spcBef>
              <a:spcPct val="0"/>
            </a:spcBef>
            <a:spcAft>
              <a:spcPct val="15000"/>
            </a:spcAft>
            <a:buChar char="••"/>
          </a:pPr>
          <a:r>
            <a:rPr lang="en-US" sz="600" kern="1200"/>
            <a:t>Apply FAFSA</a:t>
          </a:r>
        </a:p>
        <a:p>
          <a:pPr marL="57150" lvl="1" indent="-57150" algn="l" defTabSz="266700">
            <a:lnSpc>
              <a:spcPct val="90000"/>
            </a:lnSpc>
            <a:spcBef>
              <a:spcPct val="0"/>
            </a:spcBef>
            <a:spcAft>
              <a:spcPct val="15000"/>
            </a:spcAft>
            <a:buChar char="••"/>
          </a:pPr>
          <a:r>
            <a:rPr lang="en-US" sz="600" kern="1200"/>
            <a:t>Student Success Plans- opportunity Scholarships</a:t>
          </a:r>
        </a:p>
      </dsp:txBody>
      <dsp:txXfrm>
        <a:off x="0" y="1266329"/>
        <a:ext cx="4048125" cy="453600"/>
      </dsp:txXfrm>
    </dsp:sp>
    <dsp:sp modelId="{93D844C4-7EEE-4EDC-BFE6-AF1FC647C364}">
      <dsp:nvSpPr>
        <dsp:cNvPr id="0" name=""/>
        <dsp:cNvSpPr/>
      </dsp:nvSpPr>
      <dsp:spPr>
        <a:xfrm>
          <a:off x="202406" y="1177769"/>
          <a:ext cx="2833687" cy="177120"/>
        </a:xfrm>
        <a:prstGeom prst="roundRect">
          <a:avLst/>
        </a:prstGeom>
        <a:solidFill>
          <a:schemeClr val="accent3">
            <a:hueOff val="602355"/>
            <a:satOff val="22222"/>
            <a:lumOff val="-326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107" tIns="0" rIns="107107" bIns="0" numCol="1" spcCol="1270" anchor="ctr" anchorCtr="0">
          <a:noAutofit/>
        </a:bodyPr>
        <a:lstStyle/>
        <a:p>
          <a:pPr lvl="0" algn="l" defTabSz="266700">
            <a:lnSpc>
              <a:spcPct val="90000"/>
            </a:lnSpc>
            <a:spcBef>
              <a:spcPct val="0"/>
            </a:spcBef>
            <a:spcAft>
              <a:spcPct val="35000"/>
            </a:spcAft>
          </a:pPr>
          <a:r>
            <a:rPr lang="en-US" sz="600" kern="1200"/>
            <a:t>October</a:t>
          </a:r>
        </a:p>
      </dsp:txBody>
      <dsp:txXfrm>
        <a:off x="211052" y="1186415"/>
        <a:ext cx="2816395" cy="159828"/>
      </dsp:txXfrm>
    </dsp:sp>
    <dsp:sp modelId="{DB355BBC-F563-47BF-8261-C675FDEB912D}">
      <dsp:nvSpPr>
        <dsp:cNvPr id="0" name=""/>
        <dsp:cNvSpPr/>
      </dsp:nvSpPr>
      <dsp:spPr>
        <a:xfrm>
          <a:off x="0" y="1840889"/>
          <a:ext cx="4048125" cy="548100"/>
        </a:xfrm>
        <a:prstGeom prst="rect">
          <a:avLst/>
        </a:prstGeom>
        <a:solidFill>
          <a:schemeClr val="lt1">
            <a:alpha val="90000"/>
            <a:hueOff val="0"/>
            <a:satOff val="0"/>
            <a:lumOff val="0"/>
            <a:alphaOff val="0"/>
          </a:schemeClr>
        </a:solidFill>
        <a:ln w="12700" cap="flat" cmpd="sng" algn="ctr">
          <a:solidFill>
            <a:schemeClr val="accent3">
              <a:hueOff val="903533"/>
              <a:satOff val="33333"/>
              <a:lumOff val="-490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14179" tIns="124968" rIns="314179" bIns="42672" numCol="1" spcCol="1270" anchor="t" anchorCtr="0">
          <a:noAutofit/>
        </a:bodyPr>
        <a:lstStyle/>
        <a:p>
          <a:pPr marL="57150" lvl="1" indent="-57150" algn="l" defTabSz="266700">
            <a:lnSpc>
              <a:spcPct val="90000"/>
            </a:lnSpc>
            <a:spcBef>
              <a:spcPct val="0"/>
            </a:spcBef>
            <a:spcAft>
              <a:spcPct val="15000"/>
            </a:spcAft>
            <a:buChar char="••"/>
          </a:pPr>
          <a:r>
            <a:rPr lang="en-US" sz="600" kern="1200"/>
            <a:t>Thanksgiving Holiday</a:t>
          </a:r>
        </a:p>
        <a:p>
          <a:pPr marL="57150" lvl="1" indent="-57150" algn="l" defTabSz="266700">
            <a:lnSpc>
              <a:spcPct val="90000"/>
            </a:lnSpc>
            <a:spcBef>
              <a:spcPct val="0"/>
            </a:spcBef>
            <a:spcAft>
              <a:spcPct val="15000"/>
            </a:spcAft>
            <a:buChar char="••"/>
          </a:pPr>
          <a:r>
            <a:rPr lang="en-US" sz="600" kern="1200"/>
            <a:t>Guidance Lessons: empathy</a:t>
          </a:r>
        </a:p>
        <a:p>
          <a:pPr marL="57150" lvl="1" indent="-57150" algn="l" defTabSz="266700">
            <a:lnSpc>
              <a:spcPct val="90000"/>
            </a:lnSpc>
            <a:spcBef>
              <a:spcPct val="0"/>
            </a:spcBef>
            <a:spcAft>
              <a:spcPct val="15000"/>
            </a:spcAft>
            <a:buChar char="••"/>
          </a:pPr>
          <a:r>
            <a:rPr lang="en-US" sz="600" kern="1200"/>
            <a:t>Scholarship applications</a:t>
          </a:r>
        </a:p>
        <a:p>
          <a:pPr marL="57150" lvl="1" indent="-57150" algn="l" defTabSz="266700">
            <a:lnSpc>
              <a:spcPct val="90000"/>
            </a:lnSpc>
            <a:spcBef>
              <a:spcPct val="0"/>
            </a:spcBef>
            <a:spcAft>
              <a:spcPct val="15000"/>
            </a:spcAft>
            <a:buChar char="••"/>
          </a:pPr>
          <a:r>
            <a:rPr lang="en-US" sz="600" kern="1200"/>
            <a:t>Sexting, trafficking prevention</a:t>
          </a:r>
        </a:p>
      </dsp:txBody>
      <dsp:txXfrm>
        <a:off x="0" y="1840889"/>
        <a:ext cx="4048125" cy="548100"/>
      </dsp:txXfrm>
    </dsp:sp>
    <dsp:sp modelId="{13A9517C-E7A4-4FCA-8230-5195B89F9872}">
      <dsp:nvSpPr>
        <dsp:cNvPr id="0" name=""/>
        <dsp:cNvSpPr/>
      </dsp:nvSpPr>
      <dsp:spPr>
        <a:xfrm>
          <a:off x="202406" y="1752329"/>
          <a:ext cx="2833687" cy="177120"/>
        </a:xfrm>
        <a:prstGeom prst="roundRect">
          <a:avLst/>
        </a:prstGeom>
        <a:solidFill>
          <a:schemeClr val="accent3">
            <a:hueOff val="903533"/>
            <a:satOff val="33333"/>
            <a:lumOff val="-49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107" tIns="0" rIns="107107" bIns="0" numCol="1" spcCol="1270" anchor="ctr" anchorCtr="0">
          <a:noAutofit/>
        </a:bodyPr>
        <a:lstStyle/>
        <a:p>
          <a:pPr lvl="0" algn="l" defTabSz="266700">
            <a:lnSpc>
              <a:spcPct val="90000"/>
            </a:lnSpc>
            <a:spcBef>
              <a:spcPct val="0"/>
            </a:spcBef>
            <a:spcAft>
              <a:spcPct val="35000"/>
            </a:spcAft>
          </a:pPr>
          <a:r>
            <a:rPr lang="en-US" sz="600" kern="1200"/>
            <a:t>November</a:t>
          </a:r>
        </a:p>
      </dsp:txBody>
      <dsp:txXfrm>
        <a:off x="211052" y="1760975"/>
        <a:ext cx="2816395" cy="159828"/>
      </dsp:txXfrm>
    </dsp:sp>
    <dsp:sp modelId="{C263D519-DF76-4E4A-8D5A-892202AE8F6F}">
      <dsp:nvSpPr>
        <dsp:cNvPr id="0" name=""/>
        <dsp:cNvSpPr/>
      </dsp:nvSpPr>
      <dsp:spPr>
        <a:xfrm>
          <a:off x="0" y="2509950"/>
          <a:ext cx="4048125" cy="453600"/>
        </a:xfrm>
        <a:prstGeom prst="rect">
          <a:avLst/>
        </a:prstGeom>
        <a:solidFill>
          <a:schemeClr val="lt1">
            <a:alpha val="90000"/>
            <a:hueOff val="0"/>
            <a:satOff val="0"/>
            <a:lumOff val="0"/>
            <a:alphaOff val="0"/>
          </a:schemeClr>
        </a:solidFill>
        <a:ln w="12700" cap="flat" cmpd="sng" algn="ctr">
          <a:solidFill>
            <a:schemeClr val="accent3">
              <a:hueOff val="1204711"/>
              <a:satOff val="44444"/>
              <a:lumOff val="-653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14179" tIns="124968" rIns="314179" bIns="42672" numCol="1" spcCol="1270" anchor="t" anchorCtr="0">
          <a:noAutofit/>
        </a:bodyPr>
        <a:lstStyle/>
        <a:p>
          <a:pPr marL="57150" lvl="1" indent="-57150" algn="l" defTabSz="266700">
            <a:lnSpc>
              <a:spcPct val="90000"/>
            </a:lnSpc>
            <a:spcBef>
              <a:spcPct val="0"/>
            </a:spcBef>
            <a:spcAft>
              <a:spcPct val="15000"/>
            </a:spcAft>
            <a:buChar char="••"/>
          </a:pPr>
          <a:r>
            <a:rPr lang="en-US" sz="600" kern="1200"/>
            <a:t>Winter Break</a:t>
          </a:r>
        </a:p>
        <a:p>
          <a:pPr marL="57150" lvl="1" indent="-57150" algn="l" defTabSz="266700">
            <a:lnSpc>
              <a:spcPct val="90000"/>
            </a:lnSpc>
            <a:spcBef>
              <a:spcPct val="0"/>
            </a:spcBef>
            <a:spcAft>
              <a:spcPct val="15000"/>
            </a:spcAft>
            <a:buChar char="••"/>
          </a:pPr>
          <a:r>
            <a:rPr lang="en-US" sz="600" kern="1200"/>
            <a:t>Student Success Plans- Goal Setting</a:t>
          </a:r>
        </a:p>
        <a:p>
          <a:pPr marL="57150" lvl="1" indent="-57150" algn="l" defTabSz="266700">
            <a:lnSpc>
              <a:spcPct val="90000"/>
            </a:lnSpc>
            <a:spcBef>
              <a:spcPct val="0"/>
            </a:spcBef>
            <a:spcAft>
              <a:spcPct val="15000"/>
            </a:spcAft>
            <a:buChar char="••"/>
          </a:pPr>
          <a:r>
            <a:rPr lang="en-US" sz="600" kern="1200"/>
            <a:t>Antibullying and Diversity</a:t>
          </a:r>
        </a:p>
      </dsp:txBody>
      <dsp:txXfrm>
        <a:off x="0" y="2509950"/>
        <a:ext cx="4048125" cy="453600"/>
      </dsp:txXfrm>
    </dsp:sp>
    <dsp:sp modelId="{FBD76495-5A94-4929-9412-04D405ED5098}">
      <dsp:nvSpPr>
        <dsp:cNvPr id="0" name=""/>
        <dsp:cNvSpPr/>
      </dsp:nvSpPr>
      <dsp:spPr>
        <a:xfrm>
          <a:off x="202406" y="2421389"/>
          <a:ext cx="2833687" cy="177120"/>
        </a:xfrm>
        <a:prstGeom prst="roundRect">
          <a:avLst/>
        </a:prstGeom>
        <a:solidFill>
          <a:schemeClr val="accent3">
            <a:hueOff val="1204711"/>
            <a:satOff val="44444"/>
            <a:lumOff val="-653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107" tIns="0" rIns="107107" bIns="0" numCol="1" spcCol="1270" anchor="ctr" anchorCtr="0">
          <a:noAutofit/>
        </a:bodyPr>
        <a:lstStyle/>
        <a:p>
          <a:pPr lvl="0" algn="l" defTabSz="266700">
            <a:lnSpc>
              <a:spcPct val="90000"/>
            </a:lnSpc>
            <a:spcBef>
              <a:spcPct val="0"/>
            </a:spcBef>
            <a:spcAft>
              <a:spcPct val="35000"/>
            </a:spcAft>
          </a:pPr>
          <a:r>
            <a:rPr lang="en-US" sz="600" kern="1200"/>
            <a:t>December</a:t>
          </a:r>
        </a:p>
      </dsp:txBody>
      <dsp:txXfrm>
        <a:off x="211052" y="2430035"/>
        <a:ext cx="2816395" cy="159828"/>
      </dsp:txXfrm>
    </dsp:sp>
    <dsp:sp modelId="{ACD18CA4-C999-423F-963C-639A9ECC3742}">
      <dsp:nvSpPr>
        <dsp:cNvPr id="0" name=""/>
        <dsp:cNvSpPr/>
      </dsp:nvSpPr>
      <dsp:spPr>
        <a:xfrm>
          <a:off x="0" y="3084510"/>
          <a:ext cx="4048125" cy="349650"/>
        </a:xfrm>
        <a:prstGeom prst="rect">
          <a:avLst/>
        </a:prstGeom>
        <a:solidFill>
          <a:schemeClr val="lt1">
            <a:alpha val="90000"/>
            <a:hueOff val="0"/>
            <a:satOff val="0"/>
            <a:lumOff val="0"/>
            <a:alphaOff val="0"/>
          </a:schemeClr>
        </a:solidFill>
        <a:ln w="12700" cap="flat" cmpd="sng" algn="ctr">
          <a:solidFill>
            <a:schemeClr val="accent3">
              <a:hueOff val="1505888"/>
              <a:satOff val="55556"/>
              <a:lumOff val="-817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14179" tIns="124968" rIns="314179" bIns="42672" numCol="1" spcCol="1270" anchor="t" anchorCtr="0">
          <a:noAutofit/>
        </a:bodyPr>
        <a:lstStyle/>
        <a:p>
          <a:pPr marL="57150" lvl="1" indent="-57150" algn="l" defTabSz="266700">
            <a:lnSpc>
              <a:spcPct val="90000"/>
            </a:lnSpc>
            <a:spcBef>
              <a:spcPct val="0"/>
            </a:spcBef>
            <a:spcAft>
              <a:spcPct val="15000"/>
            </a:spcAft>
            <a:buChar char="••"/>
          </a:pPr>
          <a:r>
            <a:rPr lang="en-US" sz="600" kern="1200"/>
            <a:t>Career Planning- College Visits</a:t>
          </a:r>
        </a:p>
        <a:p>
          <a:pPr marL="57150" lvl="1" indent="-57150" algn="l" defTabSz="266700">
            <a:lnSpc>
              <a:spcPct val="90000"/>
            </a:lnSpc>
            <a:spcBef>
              <a:spcPct val="0"/>
            </a:spcBef>
            <a:spcAft>
              <a:spcPct val="15000"/>
            </a:spcAft>
            <a:buChar char="••"/>
          </a:pPr>
          <a:r>
            <a:rPr lang="en-US" sz="600" kern="1200"/>
            <a:t>Classroom Guidance: communication</a:t>
          </a:r>
        </a:p>
      </dsp:txBody>
      <dsp:txXfrm>
        <a:off x="0" y="3084510"/>
        <a:ext cx="4048125" cy="349650"/>
      </dsp:txXfrm>
    </dsp:sp>
    <dsp:sp modelId="{96689254-8EB0-43F4-BC7C-66147F515A20}">
      <dsp:nvSpPr>
        <dsp:cNvPr id="0" name=""/>
        <dsp:cNvSpPr/>
      </dsp:nvSpPr>
      <dsp:spPr>
        <a:xfrm>
          <a:off x="202406" y="2995950"/>
          <a:ext cx="2833687" cy="177120"/>
        </a:xfrm>
        <a:prstGeom prst="roundRect">
          <a:avLst/>
        </a:prstGeom>
        <a:solidFill>
          <a:schemeClr val="accent3">
            <a:hueOff val="1505888"/>
            <a:satOff val="55556"/>
            <a:lumOff val="-817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107" tIns="0" rIns="107107" bIns="0" numCol="1" spcCol="1270" anchor="ctr" anchorCtr="0">
          <a:noAutofit/>
        </a:bodyPr>
        <a:lstStyle/>
        <a:p>
          <a:pPr lvl="0" algn="l" defTabSz="266700">
            <a:lnSpc>
              <a:spcPct val="90000"/>
            </a:lnSpc>
            <a:spcBef>
              <a:spcPct val="0"/>
            </a:spcBef>
            <a:spcAft>
              <a:spcPct val="35000"/>
            </a:spcAft>
          </a:pPr>
          <a:r>
            <a:rPr lang="en-US" sz="600" kern="1200"/>
            <a:t>January</a:t>
          </a:r>
        </a:p>
      </dsp:txBody>
      <dsp:txXfrm>
        <a:off x="211052" y="3004596"/>
        <a:ext cx="2816395" cy="159828"/>
      </dsp:txXfrm>
    </dsp:sp>
    <dsp:sp modelId="{3816560C-2B08-4BE9-A571-302B7E714202}">
      <dsp:nvSpPr>
        <dsp:cNvPr id="0" name=""/>
        <dsp:cNvSpPr/>
      </dsp:nvSpPr>
      <dsp:spPr>
        <a:xfrm>
          <a:off x="0" y="3555120"/>
          <a:ext cx="4048125" cy="453600"/>
        </a:xfrm>
        <a:prstGeom prst="rect">
          <a:avLst/>
        </a:prstGeom>
        <a:solidFill>
          <a:schemeClr val="lt1">
            <a:alpha val="90000"/>
            <a:hueOff val="0"/>
            <a:satOff val="0"/>
            <a:lumOff val="0"/>
            <a:alphaOff val="0"/>
          </a:schemeClr>
        </a:solidFill>
        <a:ln w="12700" cap="flat" cmpd="sng" algn="ctr">
          <a:solidFill>
            <a:schemeClr val="accent3">
              <a:hueOff val="1807066"/>
              <a:satOff val="66667"/>
              <a:lumOff val="-980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14179" tIns="124968" rIns="314179" bIns="42672" numCol="1" spcCol="1270" anchor="t" anchorCtr="0">
          <a:noAutofit/>
        </a:bodyPr>
        <a:lstStyle/>
        <a:p>
          <a:pPr marL="57150" lvl="1" indent="-57150" algn="l" defTabSz="266700">
            <a:lnSpc>
              <a:spcPct val="90000"/>
            </a:lnSpc>
            <a:spcBef>
              <a:spcPct val="0"/>
            </a:spcBef>
            <a:spcAft>
              <a:spcPct val="15000"/>
            </a:spcAft>
            <a:buChar char="••"/>
          </a:pPr>
          <a:r>
            <a:rPr lang="en-US" sz="600" kern="1200"/>
            <a:t>President's Day</a:t>
          </a:r>
        </a:p>
        <a:p>
          <a:pPr marL="57150" lvl="1" indent="-57150" algn="l" defTabSz="266700">
            <a:lnSpc>
              <a:spcPct val="90000"/>
            </a:lnSpc>
            <a:spcBef>
              <a:spcPct val="0"/>
            </a:spcBef>
            <a:spcAft>
              <a:spcPct val="15000"/>
            </a:spcAft>
            <a:buChar char="••"/>
          </a:pPr>
          <a:r>
            <a:rPr lang="en-US" sz="600" kern="1200"/>
            <a:t>Student Success Plans</a:t>
          </a:r>
        </a:p>
        <a:p>
          <a:pPr marL="57150" lvl="1" indent="-57150" algn="l" defTabSz="266700">
            <a:lnSpc>
              <a:spcPct val="90000"/>
            </a:lnSpc>
            <a:spcBef>
              <a:spcPct val="0"/>
            </a:spcBef>
            <a:spcAft>
              <a:spcPct val="15000"/>
            </a:spcAft>
            <a:buChar char="••"/>
          </a:pPr>
          <a:r>
            <a:rPr lang="en-US" sz="600" kern="1200"/>
            <a:t>Scholarships</a:t>
          </a:r>
        </a:p>
      </dsp:txBody>
      <dsp:txXfrm>
        <a:off x="0" y="3555120"/>
        <a:ext cx="4048125" cy="453600"/>
      </dsp:txXfrm>
    </dsp:sp>
    <dsp:sp modelId="{FB89AA3D-1D7A-4D92-A1F6-025230A4847E}">
      <dsp:nvSpPr>
        <dsp:cNvPr id="0" name=""/>
        <dsp:cNvSpPr/>
      </dsp:nvSpPr>
      <dsp:spPr>
        <a:xfrm>
          <a:off x="202406" y="3466560"/>
          <a:ext cx="2833687" cy="177120"/>
        </a:xfrm>
        <a:prstGeom prst="roundRect">
          <a:avLst/>
        </a:prstGeom>
        <a:solidFill>
          <a:schemeClr val="accent3">
            <a:hueOff val="1807066"/>
            <a:satOff val="66667"/>
            <a:lumOff val="-9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107" tIns="0" rIns="107107" bIns="0" numCol="1" spcCol="1270" anchor="ctr" anchorCtr="0">
          <a:noAutofit/>
        </a:bodyPr>
        <a:lstStyle/>
        <a:p>
          <a:pPr lvl="0" algn="l" defTabSz="266700">
            <a:lnSpc>
              <a:spcPct val="90000"/>
            </a:lnSpc>
            <a:spcBef>
              <a:spcPct val="0"/>
            </a:spcBef>
            <a:spcAft>
              <a:spcPct val="35000"/>
            </a:spcAft>
          </a:pPr>
          <a:r>
            <a:rPr lang="en-US" sz="600" kern="1200"/>
            <a:t>February</a:t>
          </a:r>
        </a:p>
      </dsp:txBody>
      <dsp:txXfrm>
        <a:off x="211052" y="3475206"/>
        <a:ext cx="2816395" cy="159828"/>
      </dsp:txXfrm>
    </dsp:sp>
    <dsp:sp modelId="{27DAB1A7-430D-4A5E-90A8-61B84A128D61}">
      <dsp:nvSpPr>
        <dsp:cNvPr id="0" name=""/>
        <dsp:cNvSpPr/>
      </dsp:nvSpPr>
      <dsp:spPr>
        <a:xfrm>
          <a:off x="0" y="4129680"/>
          <a:ext cx="4048125" cy="349650"/>
        </a:xfrm>
        <a:prstGeom prst="rect">
          <a:avLst/>
        </a:prstGeom>
        <a:solidFill>
          <a:schemeClr val="lt1">
            <a:alpha val="90000"/>
            <a:hueOff val="0"/>
            <a:satOff val="0"/>
            <a:lumOff val="0"/>
            <a:alphaOff val="0"/>
          </a:schemeClr>
        </a:solidFill>
        <a:ln w="12700" cap="flat" cmpd="sng" algn="ctr">
          <a:solidFill>
            <a:schemeClr val="accent3">
              <a:hueOff val="2108244"/>
              <a:satOff val="77778"/>
              <a:lumOff val="-1143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14179" tIns="124968" rIns="314179" bIns="42672" numCol="1" spcCol="1270" anchor="t" anchorCtr="0">
          <a:noAutofit/>
        </a:bodyPr>
        <a:lstStyle/>
        <a:p>
          <a:pPr marL="57150" lvl="1" indent="-57150" algn="l" defTabSz="266700">
            <a:lnSpc>
              <a:spcPct val="90000"/>
            </a:lnSpc>
            <a:spcBef>
              <a:spcPct val="0"/>
            </a:spcBef>
            <a:spcAft>
              <a:spcPct val="15000"/>
            </a:spcAft>
            <a:buChar char="••"/>
          </a:pPr>
          <a:r>
            <a:rPr lang="en-US" sz="600" kern="1200"/>
            <a:t>Spring Break</a:t>
          </a:r>
        </a:p>
        <a:p>
          <a:pPr marL="57150" lvl="1" indent="-57150" algn="l" defTabSz="266700">
            <a:lnSpc>
              <a:spcPct val="90000"/>
            </a:lnSpc>
            <a:spcBef>
              <a:spcPct val="0"/>
            </a:spcBef>
            <a:spcAft>
              <a:spcPct val="15000"/>
            </a:spcAft>
            <a:buChar char="••"/>
          </a:pPr>
          <a:r>
            <a:rPr lang="en-US" sz="600" kern="1200"/>
            <a:t>Classroom Guidance: Goal setting</a:t>
          </a:r>
        </a:p>
      </dsp:txBody>
      <dsp:txXfrm>
        <a:off x="0" y="4129680"/>
        <a:ext cx="4048125" cy="349650"/>
      </dsp:txXfrm>
    </dsp:sp>
    <dsp:sp modelId="{C08A6847-7721-4929-97FF-AE1ED910CBDF}">
      <dsp:nvSpPr>
        <dsp:cNvPr id="0" name=""/>
        <dsp:cNvSpPr/>
      </dsp:nvSpPr>
      <dsp:spPr>
        <a:xfrm>
          <a:off x="202406" y="4041120"/>
          <a:ext cx="2833687" cy="177120"/>
        </a:xfrm>
        <a:prstGeom prst="roundRect">
          <a:avLst/>
        </a:prstGeom>
        <a:solidFill>
          <a:schemeClr val="accent3">
            <a:hueOff val="2108244"/>
            <a:satOff val="77778"/>
            <a:lumOff val="-1143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107" tIns="0" rIns="107107" bIns="0" numCol="1" spcCol="1270" anchor="ctr" anchorCtr="0">
          <a:noAutofit/>
        </a:bodyPr>
        <a:lstStyle/>
        <a:p>
          <a:pPr lvl="0" algn="l" defTabSz="266700">
            <a:lnSpc>
              <a:spcPct val="90000"/>
            </a:lnSpc>
            <a:spcBef>
              <a:spcPct val="0"/>
            </a:spcBef>
            <a:spcAft>
              <a:spcPct val="35000"/>
            </a:spcAft>
          </a:pPr>
          <a:r>
            <a:rPr lang="en-US" sz="600" kern="1200"/>
            <a:t>March</a:t>
          </a:r>
        </a:p>
      </dsp:txBody>
      <dsp:txXfrm>
        <a:off x="211052" y="4049766"/>
        <a:ext cx="2816395" cy="159828"/>
      </dsp:txXfrm>
    </dsp:sp>
    <dsp:sp modelId="{14B21E0F-B1EA-4BAC-B91B-E046FB811886}">
      <dsp:nvSpPr>
        <dsp:cNvPr id="0" name=""/>
        <dsp:cNvSpPr/>
      </dsp:nvSpPr>
      <dsp:spPr>
        <a:xfrm>
          <a:off x="0" y="4600290"/>
          <a:ext cx="4048125" cy="453600"/>
        </a:xfrm>
        <a:prstGeom prst="rect">
          <a:avLst/>
        </a:prstGeom>
        <a:solidFill>
          <a:schemeClr val="lt1">
            <a:alpha val="90000"/>
            <a:hueOff val="0"/>
            <a:satOff val="0"/>
            <a:lumOff val="0"/>
            <a:alphaOff val="0"/>
          </a:schemeClr>
        </a:solidFill>
        <a:ln w="12700" cap="flat" cmpd="sng" algn="ctr">
          <a:solidFill>
            <a:schemeClr val="accent3">
              <a:hueOff val="2409421"/>
              <a:satOff val="88889"/>
              <a:lumOff val="-1307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14179" tIns="124968" rIns="314179" bIns="42672" numCol="1" spcCol="1270" anchor="t" anchorCtr="0">
          <a:noAutofit/>
        </a:bodyPr>
        <a:lstStyle/>
        <a:p>
          <a:pPr marL="57150" lvl="1" indent="-57150" algn="l" defTabSz="266700">
            <a:lnSpc>
              <a:spcPct val="90000"/>
            </a:lnSpc>
            <a:spcBef>
              <a:spcPct val="0"/>
            </a:spcBef>
            <a:spcAft>
              <a:spcPct val="15000"/>
            </a:spcAft>
            <a:buChar char="••"/>
          </a:pPr>
          <a:r>
            <a:rPr lang="en-US" sz="600" kern="1200"/>
            <a:t>Bullying Prevention high school</a:t>
          </a:r>
        </a:p>
        <a:p>
          <a:pPr marL="57150" lvl="1" indent="-57150" algn="l" defTabSz="266700">
            <a:lnSpc>
              <a:spcPct val="90000"/>
            </a:lnSpc>
            <a:spcBef>
              <a:spcPct val="0"/>
            </a:spcBef>
            <a:spcAft>
              <a:spcPct val="15000"/>
            </a:spcAft>
            <a:buChar char="••"/>
          </a:pPr>
          <a:r>
            <a:rPr lang="en-US" sz="600" kern="1200"/>
            <a:t>Senior Graduation</a:t>
          </a:r>
        </a:p>
        <a:p>
          <a:pPr marL="57150" lvl="1" indent="-57150" algn="l" defTabSz="266700">
            <a:lnSpc>
              <a:spcPct val="90000"/>
            </a:lnSpc>
            <a:spcBef>
              <a:spcPct val="0"/>
            </a:spcBef>
            <a:spcAft>
              <a:spcPct val="15000"/>
            </a:spcAft>
            <a:buChar char="••"/>
          </a:pPr>
          <a:r>
            <a:rPr lang="en-US" sz="600" kern="1200"/>
            <a:t>Counselor Advisory Metting</a:t>
          </a:r>
        </a:p>
      </dsp:txBody>
      <dsp:txXfrm>
        <a:off x="0" y="4600290"/>
        <a:ext cx="4048125" cy="453600"/>
      </dsp:txXfrm>
    </dsp:sp>
    <dsp:sp modelId="{44846F62-00F7-4179-A0C1-0798DC62670A}">
      <dsp:nvSpPr>
        <dsp:cNvPr id="0" name=""/>
        <dsp:cNvSpPr/>
      </dsp:nvSpPr>
      <dsp:spPr>
        <a:xfrm>
          <a:off x="202406" y="4511730"/>
          <a:ext cx="2833687" cy="177120"/>
        </a:xfrm>
        <a:prstGeom prst="roundRect">
          <a:avLst/>
        </a:prstGeom>
        <a:solidFill>
          <a:schemeClr val="accent3">
            <a:hueOff val="2409421"/>
            <a:satOff val="88889"/>
            <a:lumOff val="-1307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107" tIns="0" rIns="107107" bIns="0" numCol="1" spcCol="1270" anchor="ctr" anchorCtr="0">
          <a:noAutofit/>
        </a:bodyPr>
        <a:lstStyle/>
        <a:p>
          <a:pPr lvl="0" algn="l" defTabSz="266700">
            <a:lnSpc>
              <a:spcPct val="90000"/>
            </a:lnSpc>
            <a:spcBef>
              <a:spcPct val="0"/>
            </a:spcBef>
            <a:spcAft>
              <a:spcPct val="35000"/>
            </a:spcAft>
          </a:pPr>
          <a:r>
            <a:rPr lang="en-US" sz="600" kern="1200"/>
            <a:t>April</a:t>
          </a:r>
        </a:p>
      </dsp:txBody>
      <dsp:txXfrm>
        <a:off x="211052" y="4520376"/>
        <a:ext cx="2816395" cy="159828"/>
      </dsp:txXfrm>
    </dsp:sp>
    <dsp:sp modelId="{ED0D75FD-C8E8-4A2A-82FD-B6A6E05A7B60}">
      <dsp:nvSpPr>
        <dsp:cNvPr id="0" name=""/>
        <dsp:cNvSpPr/>
      </dsp:nvSpPr>
      <dsp:spPr>
        <a:xfrm>
          <a:off x="0" y="5174850"/>
          <a:ext cx="4048125" cy="349650"/>
        </a:xfrm>
        <a:prstGeom prst="rect">
          <a:avLst/>
        </a:prstGeom>
        <a:solidFill>
          <a:schemeClr val="lt1">
            <a:alpha val="90000"/>
            <a:hueOff val="0"/>
            <a:satOff val="0"/>
            <a:lumOff val="0"/>
            <a:alphaOff val="0"/>
          </a:schemeClr>
        </a:solidFill>
        <a:ln w="12700" cap="flat" cmpd="sng" algn="ctr">
          <a:solidFill>
            <a:schemeClr val="accent3">
              <a:hueOff val="2710599"/>
              <a:satOff val="100000"/>
              <a:lumOff val="-1470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14179" tIns="124968" rIns="314179" bIns="42672" numCol="1" spcCol="1270" anchor="t" anchorCtr="0">
          <a:noAutofit/>
        </a:bodyPr>
        <a:lstStyle/>
        <a:p>
          <a:pPr marL="57150" lvl="1" indent="-57150" algn="l" defTabSz="266700">
            <a:lnSpc>
              <a:spcPct val="90000"/>
            </a:lnSpc>
            <a:spcBef>
              <a:spcPct val="0"/>
            </a:spcBef>
            <a:spcAft>
              <a:spcPct val="15000"/>
            </a:spcAft>
            <a:buChar char="••"/>
          </a:pPr>
          <a:r>
            <a:rPr lang="en-US" sz="600" kern="1200"/>
            <a:t>Comprehensive School Counselor Review</a:t>
          </a:r>
        </a:p>
        <a:p>
          <a:pPr marL="57150" lvl="1" indent="-57150" algn="l" defTabSz="266700">
            <a:lnSpc>
              <a:spcPct val="90000"/>
            </a:lnSpc>
            <a:spcBef>
              <a:spcPct val="0"/>
            </a:spcBef>
            <a:spcAft>
              <a:spcPct val="15000"/>
            </a:spcAft>
            <a:buChar char="••"/>
          </a:pPr>
          <a:r>
            <a:rPr lang="en-US" sz="600" kern="1200"/>
            <a:t>Graduation</a:t>
          </a:r>
        </a:p>
      </dsp:txBody>
      <dsp:txXfrm>
        <a:off x="0" y="5174850"/>
        <a:ext cx="4048125" cy="349650"/>
      </dsp:txXfrm>
    </dsp:sp>
    <dsp:sp modelId="{917839D0-E2DB-480C-8A9D-9958FA1FDBB4}">
      <dsp:nvSpPr>
        <dsp:cNvPr id="0" name=""/>
        <dsp:cNvSpPr/>
      </dsp:nvSpPr>
      <dsp:spPr>
        <a:xfrm>
          <a:off x="202406" y="5086290"/>
          <a:ext cx="2833687" cy="177120"/>
        </a:xfrm>
        <a:prstGeom prst="roundRect">
          <a:avLst/>
        </a:prstGeom>
        <a:solidFill>
          <a:schemeClr val="accent3">
            <a:hueOff val="2710599"/>
            <a:satOff val="100000"/>
            <a:lumOff val="-14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107" tIns="0" rIns="107107" bIns="0" numCol="1" spcCol="1270" anchor="ctr" anchorCtr="0">
          <a:noAutofit/>
        </a:bodyPr>
        <a:lstStyle/>
        <a:p>
          <a:pPr lvl="0" algn="l" defTabSz="266700">
            <a:lnSpc>
              <a:spcPct val="90000"/>
            </a:lnSpc>
            <a:spcBef>
              <a:spcPct val="0"/>
            </a:spcBef>
            <a:spcAft>
              <a:spcPct val="35000"/>
            </a:spcAft>
          </a:pPr>
          <a:r>
            <a:rPr lang="en-US" sz="600" kern="1200"/>
            <a:t>May</a:t>
          </a:r>
        </a:p>
      </dsp:txBody>
      <dsp:txXfrm>
        <a:off x="211052" y="5094936"/>
        <a:ext cx="2816395" cy="159828"/>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2925F-A1B9-4149-8B4E-1E7BEE4A9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2350</Words>
  <Characters>13399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Treat</dc:creator>
  <cp:keywords/>
  <cp:lastModifiedBy>Laura Treat</cp:lastModifiedBy>
  <cp:revision>2</cp:revision>
  <cp:lastPrinted>2020-11-04T20:10:00Z</cp:lastPrinted>
  <dcterms:created xsi:type="dcterms:W3CDTF">2020-11-11T19:18:00Z</dcterms:created>
  <dcterms:modified xsi:type="dcterms:W3CDTF">2020-11-11T19:18:00Z</dcterms:modified>
</cp:coreProperties>
</file>